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22B9F" w14:textId="7CB0D8E4" w:rsidR="00547C94" w:rsidRPr="00F175AA" w:rsidRDefault="00547C94" w:rsidP="00547C94">
      <w:pPr>
        <w:pStyle w:val="ContactInfo"/>
        <w:jc w:val="center"/>
        <w:rPr>
          <w:rFonts w:asciiTheme="minorHAnsi" w:eastAsiaTheme="majorEastAsia" w:hAnsiTheme="minorHAnsi" w:cs="Times New Roman (Headings CS)"/>
          <w:b/>
          <w:bCs/>
          <w:spacing w:val="20"/>
          <w:sz w:val="48"/>
          <w:szCs w:val="34"/>
        </w:rPr>
      </w:pPr>
      <w:r w:rsidRPr="00F175AA">
        <w:rPr>
          <w:rFonts w:asciiTheme="minorHAnsi" w:eastAsiaTheme="majorEastAsia" w:hAnsiTheme="minorHAnsi" w:cs="Times New Roman (Headings CS)"/>
          <w:b/>
          <w:bCs/>
          <w:spacing w:val="20"/>
          <w:sz w:val="48"/>
          <w:szCs w:val="34"/>
        </w:rPr>
        <w:t>Elis</w:t>
      </w:r>
      <w:r w:rsidR="00F175AA">
        <w:rPr>
          <w:rFonts w:asciiTheme="minorHAnsi" w:eastAsiaTheme="majorEastAsia" w:hAnsiTheme="minorHAnsi" w:cs="Times New Roman (Headings CS)"/>
          <w:b/>
          <w:bCs/>
          <w:spacing w:val="20"/>
          <w:sz w:val="48"/>
          <w:szCs w:val="34"/>
        </w:rPr>
        <w:t>a</w:t>
      </w:r>
      <w:r w:rsidRPr="00F175AA">
        <w:rPr>
          <w:rFonts w:asciiTheme="minorHAnsi" w:eastAsiaTheme="majorEastAsia" w:hAnsiTheme="minorHAnsi" w:cs="Times New Roman (Headings CS)"/>
          <w:b/>
          <w:bCs/>
          <w:spacing w:val="20"/>
          <w:sz w:val="48"/>
          <w:szCs w:val="34"/>
        </w:rPr>
        <w:t xml:space="preserve"> M Greene, PharmD, BCACP</w:t>
      </w:r>
    </w:p>
    <w:p w14:paraId="2B46EF58" w14:textId="426C4CE7" w:rsidR="00DC490D" w:rsidRDefault="00000000" w:rsidP="00547C94">
      <w:pPr>
        <w:pStyle w:val="ContactInfo"/>
        <w:jc w:val="center"/>
        <w:rPr>
          <w:rFonts w:asciiTheme="minorHAnsi" w:hAnsiTheme="minorHAnsi"/>
          <w:b/>
          <w:bCs/>
        </w:rPr>
      </w:pPr>
      <w:sdt>
        <w:sdtPr>
          <w:rPr>
            <w:rFonts w:asciiTheme="minorHAnsi" w:hAnsiTheme="minorHAnsi"/>
            <w:b/>
            <w:bCs/>
          </w:rPr>
          <w:id w:val="1088194590"/>
          <w:placeholder>
            <w:docPart w:val="CF5ABDCA4D2F4FFE983DF41D4122EDB8"/>
          </w:placeholder>
          <w15:appearance w15:val="hidden"/>
        </w:sdtPr>
        <w:sdtContent>
          <w:r w:rsidR="00547C94" w:rsidRPr="00F175AA">
            <w:rPr>
              <w:rFonts w:asciiTheme="minorHAnsi" w:hAnsiTheme="minorHAnsi"/>
              <w:b/>
              <w:bCs/>
            </w:rPr>
            <w:t>elisa.greene@belmont.edu</w:t>
          </w:r>
        </w:sdtContent>
      </w:sdt>
      <w:r w:rsidR="339651AB" w:rsidRPr="00F175AA">
        <w:rPr>
          <w:rFonts w:asciiTheme="minorHAnsi" w:hAnsiTheme="minorHAnsi"/>
          <w:b/>
          <w:bCs/>
        </w:rPr>
        <w:t xml:space="preserve">  •  </w:t>
      </w:r>
      <w:sdt>
        <w:sdtPr>
          <w:rPr>
            <w:rFonts w:asciiTheme="minorHAnsi" w:hAnsiTheme="minorHAnsi"/>
            <w:b/>
            <w:bCs/>
          </w:rPr>
          <w:id w:val="249624552"/>
          <w:placeholder>
            <w:docPart w:val="19FA018CC9FA432788CFAB633E4523CE"/>
          </w:placeholder>
          <w15:appearance w15:val="hidden"/>
        </w:sdtPr>
        <w:sdtContent>
          <w:r w:rsidR="00547C94" w:rsidRPr="00F175AA">
            <w:rPr>
              <w:rFonts w:asciiTheme="minorHAnsi" w:hAnsiTheme="minorHAnsi"/>
              <w:b/>
              <w:bCs/>
            </w:rPr>
            <w:t>(615) 460-5708</w:t>
          </w:r>
        </w:sdtContent>
      </w:sdt>
      <w:r w:rsidR="5137D887" w:rsidRPr="00F175AA">
        <w:rPr>
          <w:rFonts w:asciiTheme="minorHAnsi" w:hAnsiTheme="minorHAnsi"/>
          <w:b/>
          <w:bCs/>
        </w:rPr>
        <w:t xml:space="preserve"> </w:t>
      </w:r>
      <w:r w:rsidR="339651AB" w:rsidRPr="00F175AA">
        <w:rPr>
          <w:rFonts w:asciiTheme="minorHAnsi" w:hAnsiTheme="minorHAnsi"/>
          <w:b/>
          <w:bCs/>
        </w:rPr>
        <w:t>•</w:t>
      </w:r>
      <w:r w:rsidR="00547C94" w:rsidRPr="00F175AA">
        <w:rPr>
          <w:rFonts w:asciiTheme="minorHAnsi" w:hAnsiTheme="minorHAnsi"/>
          <w:b/>
          <w:bCs/>
        </w:rPr>
        <w:t xml:space="preserve"> 1900 Belmont Blvd Nashville, TN 37212</w:t>
      </w:r>
    </w:p>
    <w:p w14:paraId="4FCF1CE6" w14:textId="77777777" w:rsidR="00F175AA" w:rsidRPr="00F175AA" w:rsidRDefault="00F175AA" w:rsidP="00547C94">
      <w:pPr>
        <w:pStyle w:val="ContactInfo"/>
        <w:jc w:val="center"/>
        <w:rPr>
          <w:rFonts w:asciiTheme="minorHAnsi" w:hAnsiTheme="minorHAnsi"/>
          <w:b/>
          <w:bCs/>
          <w:sz w:val="2"/>
          <w:szCs w:val="2"/>
        </w:rPr>
      </w:pP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1E758251" w14:textId="77777777" w:rsidTr="000B4CAB">
        <w:tc>
          <w:tcPr>
            <w:tcW w:w="9360" w:type="dxa"/>
          </w:tcPr>
          <w:p w14:paraId="7A94184F" w14:textId="57872E2D" w:rsidR="00316C32" w:rsidRPr="00316C32" w:rsidRDefault="00000000" w:rsidP="005303C3">
            <w:pPr>
              <w:pStyle w:val="Heading2"/>
            </w:pPr>
            <w:sdt>
              <w:sdtPr>
                <w:id w:val="1641067621"/>
                <w:placeholder>
                  <w:docPart w:val="5F23BD1E5F524BB584F398E3F7CF3021"/>
                </w:placeholder>
                <w15:appearance w15:val="hidden"/>
              </w:sdtPr>
              <w:sdtContent>
                <w:r w:rsidR="00547C94" w:rsidRPr="00F175AA">
                  <w:rPr>
                    <w:sz w:val="28"/>
                    <w:szCs w:val="28"/>
                  </w:rPr>
                  <w:t>pROFESSIONAL APPOINTMENTS</w:t>
                </w:r>
              </w:sdtContent>
            </w:sdt>
          </w:p>
        </w:tc>
      </w:tr>
    </w:tbl>
    <w:p w14:paraId="5428E342" w14:textId="77777777" w:rsidR="00316C32" w:rsidRDefault="00316C32" w:rsidP="00316C32">
      <w:pPr>
        <w:pStyle w:val="Spacebetweentables"/>
      </w:pPr>
    </w:p>
    <w:p w14:paraId="11C68559" w14:textId="5A0CBD97" w:rsidR="00547C94" w:rsidRPr="00547C94" w:rsidRDefault="00547C94" w:rsidP="00547C94">
      <w:pPr>
        <w:rPr>
          <w:b w:val="0"/>
          <w:bCs/>
        </w:rPr>
      </w:pPr>
      <w:r>
        <w:t xml:space="preserve">Professor of Pharmacy Practice, Ambulatory Care    </w:t>
      </w:r>
      <w:r>
        <w:tab/>
      </w:r>
      <w:r>
        <w:tab/>
      </w:r>
      <w:r>
        <w:tab/>
        <w:t xml:space="preserve">          </w:t>
      </w:r>
      <w:r w:rsidR="00C22BE0">
        <w:t xml:space="preserve">      </w:t>
      </w:r>
      <w:r w:rsidRPr="00547C94">
        <w:rPr>
          <w:b w:val="0"/>
          <w:bCs/>
        </w:rPr>
        <w:t>February 2023 - present</w:t>
      </w:r>
    </w:p>
    <w:p w14:paraId="07F67257" w14:textId="2C319285" w:rsidR="00547C94" w:rsidRDefault="00547C94" w:rsidP="00547C94">
      <w:r>
        <w:t>Associate Professor of Pharmacy Practice, Ambulatory Care</w:t>
      </w:r>
      <w:r>
        <w:tab/>
      </w:r>
      <w:r>
        <w:tab/>
      </w:r>
      <w:r>
        <w:tab/>
        <w:t xml:space="preserve">          </w:t>
      </w:r>
      <w:r w:rsidR="00C22BE0">
        <w:t xml:space="preserve"> </w:t>
      </w:r>
      <w:r w:rsidRPr="00547C94">
        <w:rPr>
          <w:b w:val="0"/>
          <w:bCs/>
        </w:rPr>
        <w:t>June 2017 – January 2023</w:t>
      </w:r>
    </w:p>
    <w:p w14:paraId="148D2044" w14:textId="2F608DF0" w:rsidR="00547C94" w:rsidRDefault="00547C94" w:rsidP="00547C94">
      <w:r>
        <w:t xml:space="preserve">Assistant Professor of Pharmacy Practice, Ambulatory Care   </w:t>
      </w:r>
      <w:r>
        <w:tab/>
      </w:r>
      <w:r>
        <w:tab/>
        <w:t xml:space="preserve">          </w:t>
      </w:r>
      <w:r w:rsidR="00C22BE0">
        <w:t xml:space="preserve">   </w:t>
      </w:r>
      <w:r w:rsidRPr="00547C94">
        <w:rPr>
          <w:b w:val="0"/>
          <w:bCs/>
        </w:rPr>
        <w:t>August 2011 – May 2017</w:t>
      </w:r>
    </w:p>
    <w:p w14:paraId="051B8E13" w14:textId="77777777" w:rsidR="00547C94" w:rsidRPr="00547C94" w:rsidRDefault="00547C94" w:rsidP="00547C94">
      <w:pPr>
        <w:ind w:firstLine="720"/>
        <w:rPr>
          <w:b w:val="0"/>
          <w:bCs/>
        </w:rPr>
      </w:pPr>
      <w:r w:rsidRPr="00547C94">
        <w:rPr>
          <w:b w:val="0"/>
          <w:bCs/>
        </w:rPr>
        <w:t>Belmont University College of Pharmacy and Health Sciences</w:t>
      </w:r>
    </w:p>
    <w:p w14:paraId="0D261951" w14:textId="77777777" w:rsidR="00547C94" w:rsidRPr="00547C94" w:rsidRDefault="00547C94" w:rsidP="00547C94">
      <w:pPr>
        <w:ind w:firstLine="720"/>
        <w:rPr>
          <w:b w:val="0"/>
          <w:bCs/>
        </w:rPr>
      </w:pPr>
      <w:r w:rsidRPr="00547C94">
        <w:rPr>
          <w:b w:val="0"/>
          <w:bCs/>
        </w:rPr>
        <w:t>Nashville, Tennessee</w:t>
      </w:r>
    </w:p>
    <w:p w14:paraId="21F996C8" w14:textId="71ADD8C2" w:rsidR="00547C94" w:rsidRDefault="00547C94" w:rsidP="00547C94">
      <w:r>
        <w:t>Ambulatory Care Clinical Pharmacist (contract Faculty)</w:t>
      </w:r>
      <w:r>
        <w:tab/>
      </w:r>
      <w:r>
        <w:tab/>
      </w:r>
      <w:r>
        <w:tab/>
        <w:t xml:space="preserve">           </w:t>
      </w:r>
      <w:r w:rsidRPr="00547C94">
        <w:rPr>
          <w:b w:val="0"/>
          <w:bCs/>
        </w:rPr>
        <w:t>September 2011 – present</w:t>
      </w:r>
    </w:p>
    <w:p w14:paraId="1A058E80" w14:textId="398C4851" w:rsidR="00DC490D" w:rsidRDefault="00547C94" w:rsidP="00547C94">
      <w:pPr>
        <w:ind w:firstLine="720"/>
        <w:rPr>
          <w:b w:val="0"/>
          <w:bCs/>
        </w:rPr>
      </w:pPr>
      <w:r w:rsidRPr="00547C94">
        <w:rPr>
          <w:b w:val="0"/>
          <w:bCs/>
        </w:rPr>
        <w:t>Siloam Health, Nashville, Tennessee</w:t>
      </w:r>
    </w:p>
    <w:p w14:paraId="55BF1AA0" w14:textId="77777777" w:rsidR="00F175AA" w:rsidRPr="00F175AA" w:rsidRDefault="00F175AA" w:rsidP="00547C94">
      <w:pPr>
        <w:ind w:firstLine="720"/>
        <w:rPr>
          <w:b w:val="0"/>
          <w:bCs/>
          <w:sz w:val="2"/>
          <w:szCs w:val="8"/>
        </w:rPr>
      </w:pP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528DC2B2" w14:textId="77777777" w:rsidTr="000B4CAB">
        <w:tc>
          <w:tcPr>
            <w:tcW w:w="9360" w:type="dxa"/>
          </w:tcPr>
          <w:p w14:paraId="10817C64" w14:textId="4F75897F" w:rsidR="00316C32" w:rsidRPr="00F175AA" w:rsidRDefault="00000000" w:rsidP="00191303">
            <w:pPr>
              <w:pStyle w:val="Heading2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75196576"/>
                <w:placeholder>
                  <w:docPart w:val="2B37799EAB98452194DE63388EDFD9DA"/>
                </w:placeholder>
                <w15:appearance w15:val="hidden"/>
              </w:sdtPr>
              <w:sdtContent>
                <w:r w:rsidR="001C0E14" w:rsidRPr="00F175AA">
                  <w:rPr>
                    <w:sz w:val="28"/>
                    <w:szCs w:val="28"/>
                  </w:rPr>
                  <w:t>EDUCATION AND POST GRADUATE TRAINING</w:t>
                </w:r>
              </w:sdtContent>
            </w:sdt>
            <w:r w:rsidR="00316C32" w:rsidRPr="00F175AA">
              <w:rPr>
                <w:sz w:val="28"/>
                <w:szCs w:val="28"/>
              </w:rPr>
              <w:t xml:space="preserve"> </w:t>
            </w:r>
          </w:p>
        </w:tc>
      </w:tr>
    </w:tbl>
    <w:p w14:paraId="2373139D" w14:textId="77777777" w:rsidR="00316C32" w:rsidRDefault="00316C32" w:rsidP="00316C32">
      <w:pPr>
        <w:pStyle w:val="Spacebetweentables"/>
      </w:pPr>
    </w:p>
    <w:p w14:paraId="4BBDECD8" w14:textId="471CB032" w:rsidR="001C0E14" w:rsidRPr="001C0E14" w:rsidRDefault="001C0E14" w:rsidP="001C0E14">
      <w:pPr>
        <w:tabs>
          <w:tab w:val="right" w:pos="10080"/>
        </w:tabs>
        <w:spacing w:after="0"/>
        <w:rPr>
          <w:rFonts w:cs="Tahoma"/>
        </w:rPr>
      </w:pPr>
      <w:r w:rsidRPr="001C0E14">
        <w:rPr>
          <w:rFonts w:cs="Tahoma"/>
        </w:rPr>
        <w:t>PGY1 Pharmacy Practice Residency, ASHP-Accredited with teaching certificate</w:t>
      </w:r>
      <w:r w:rsidRPr="001C0E14">
        <w:rPr>
          <w:rFonts w:cs="Tahoma"/>
        </w:rPr>
        <w:tab/>
        <w:t xml:space="preserve">     </w:t>
      </w:r>
      <w:r w:rsidRPr="001C0E14">
        <w:rPr>
          <w:rFonts w:cs="Tahoma"/>
          <w:b w:val="0"/>
          <w:bCs/>
          <w:i/>
        </w:rPr>
        <w:t>July 2010 – June 2011</w:t>
      </w:r>
    </w:p>
    <w:p w14:paraId="5033E579" w14:textId="77777777" w:rsidR="001C0E14" w:rsidRPr="001C0E14" w:rsidRDefault="001C0E14" w:rsidP="001C0E14">
      <w:pPr>
        <w:spacing w:after="0"/>
        <w:ind w:firstLine="720"/>
        <w:rPr>
          <w:rFonts w:cs="Tahoma"/>
          <w:b w:val="0"/>
          <w:bCs/>
        </w:rPr>
      </w:pPr>
      <w:r w:rsidRPr="001C0E14">
        <w:rPr>
          <w:rFonts w:cs="Tahoma"/>
          <w:b w:val="0"/>
          <w:bCs/>
        </w:rPr>
        <w:t xml:space="preserve">Palm Beach Atlantic University, West Palm Beach, FL  </w:t>
      </w:r>
      <w:r w:rsidRPr="001C0E14">
        <w:rPr>
          <w:rFonts w:cs="Tahoma"/>
          <w:b w:val="0"/>
          <w:bCs/>
        </w:rPr>
        <w:tab/>
      </w:r>
      <w:r w:rsidRPr="001C0E14">
        <w:rPr>
          <w:rFonts w:cs="Tahoma"/>
          <w:b w:val="0"/>
          <w:bCs/>
        </w:rPr>
        <w:tab/>
      </w:r>
      <w:r w:rsidRPr="001C0E14">
        <w:rPr>
          <w:rFonts w:cs="Tahoma"/>
          <w:b w:val="0"/>
          <w:bCs/>
        </w:rPr>
        <w:tab/>
      </w:r>
    </w:p>
    <w:p w14:paraId="71F725FA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b w:val="0"/>
          <w:sz w:val="4"/>
          <w:szCs w:val="4"/>
        </w:rPr>
      </w:pPr>
    </w:p>
    <w:p w14:paraId="3178CB8D" w14:textId="7948EED1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b w:val="0"/>
          <w:bCs/>
          <w:i/>
        </w:rPr>
      </w:pPr>
      <w:r w:rsidRPr="001C0E14">
        <w:rPr>
          <w:rFonts w:cs="Tahoma"/>
        </w:rPr>
        <w:t xml:space="preserve">Doctor of Pharmacy, with high honors.                                                                                   </w:t>
      </w:r>
      <w:r w:rsidR="00C22BE0">
        <w:rPr>
          <w:rFonts w:cs="Tahoma"/>
        </w:rPr>
        <w:t xml:space="preserve">    </w:t>
      </w:r>
      <w:r w:rsidRPr="001C0E14">
        <w:rPr>
          <w:rFonts w:cs="Tahoma"/>
          <w:b w:val="0"/>
          <w:bCs/>
          <w:i/>
        </w:rPr>
        <w:t>Conferred May 2010</w:t>
      </w:r>
    </w:p>
    <w:p w14:paraId="0225B113" w14:textId="77777777" w:rsidR="001C0E14" w:rsidRPr="001C0E14" w:rsidRDefault="001C0E14" w:rsidP="001C0E14">
      <w:pPr>
        <w:spacing w:after="0"/>
        <w:ind w:firstLine="720"/>
        <w:rPr>
          <w:rFonts w:cs="Tahoma"/>
          <w:b w:val="0"/>
          <w:bCs/>
        </w:rPr>
      </w:pPr>
      <w:r w:rsidRPr="001C0E14">
        <w:rPr>
          <w:rFonts w:cs="Tahoma"/>
          <w:b w:val="0"/>
          <w:bCs/>
        </w:rPr>
        <w:t>University of Tennessee College of Pharmacy, Memphis, TN</w:t>
      </w:r>
      <w:r w:rsidRPr="001C0E14">
        <w:rPr>
          <w:rFonts w:cs="Tahoma"/>
          <w:b w:val="0"/>
          <w:bCs/>
        </w:rPr>
        <w:tab/>
      </w:r>
    </w:p>
    <w:p w14:paraId="7B06D900" w14:textId="5C556BA0" w:rsidR="001C0E14" w:rsidRPr="001C0E14" w:rsidRDefault="001C0E14" w:rsidP="001C0E14">
      <w:pPr>
        <w:spacing w:after="0"/>
        <w:rPr>
          <w:rFonts w:cs="Tahoma"/>
          <w:i/>
        </w:rPr>
      </w:pPr>
      <w:r w:rsidRPr="001C0E14">
        <w:rPr>
          <w:rFonts w:cs="Tahoma"/>
        </w:rPr>
        <w:t>Bachelor of Science, Biomedical Sciences, magna cum laude</w:t>
      </w:r>
      <w:r w:rsidRPr="001C0E14">
        <w:rPr>
          <w:rFonts w:cs="Tahoma"/>
        </w:rPr>
        <w:tab/>
        <w:t xml:space="preserve">                        </w:t>
      </w:r>
      <w:r w:rsidRPr="001C0E14">
        <w:rPr>
          <w:rFonts w:cs="Tahoma"/>
        </w:rPr>
        <w:tab/>
        <w:t xml:space="preserve">   </w:t>
      </w:r>
      <w:r w:rsidR="00C22BE0">
        <w:rPr>
          <w:rFonts w:cs="Tahoma"/>
        </w:rPr>
        <w:t xml:space="preserve">    </w:t>
      </w:r>
      <w:r w:rsidRPr="001C0E14">
        <w:rPr>
          <w:rFonts w:cs="Tahoma"/>
          <w:b w:val="0"/>
          <w:bCs/>
          <w:i/>
        </w:rPr>
        <w:t>Conferred May 2006</w:t>
      </w:r>
    </w:p>
    <w:p w14:paraId="50BFD08F" w14:textId="77777777" w:rsidR="001C0E14" w:rsidRPr="001C0E14" w:rsidRDefault="001C0E14" w:rsidP="001C0E14">
      <w:pPr>
        <w:spacing w:after="0"/>
        <w:rPr>
          <w:rFonts w:cs="Tahoma"/>
          <w:b w:val="0"/>
          <w:bCs/>
        </w:rPr>
      </w:pPr>
      <w:r w:rsidRPr="001C0E14">
        <w:rPr>
          <w:rFonts w:cs="Tahoma"/>
          <w:i/>
        </w:rPr>
        <w:tab/>
      </w:r>
      <w:r w:rsidRPr="001C0E14">
        <w:rPr>
          <w:rFonts w:cs="Tahoma"/>
          <w:b w:val="0"/>
          <w:bCs/>
        </w:rPr>
        <w:t>Auburn University, Auburn, AL</w:t>
      </w:r>
    </w:p>
    <w:p w14:paraId="022B37FC" w14:textId="77777777" w:rsidR="00DC490D" w:rsidRPr="00F175AA" w:rsidRDefault="00DC490D" w:rsidP="00DC490D">
      <w:pPr>
        <w:rPr>
          <w:sz w:val="15"/>
          <w:szCs w:val="20"/>
        </w:rPr>
      </w:pP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1FDA8766" w14:textId="77777777" w:rsidTr="000B4CAB">
        <w:tc>
          <w:tcPr>
            <w:tcW w:w="9360" w:type="dxa"/>
          </w:tcPr>
          <w:p w14:paraId="10FB9D9F" w14:textId="429877CB" w:rsidR="00316C32" w:rsidRPr="00F175AA" w:rsidRDefault="00000000" w:rsidP="00316C32">
            <w:pPr>
              <w:pStyle w:val="Heading2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919949854"/>
                <w:placeholder>
                  <w:docPart w:val="109BA909F67E4AEF851A486A36A97D8C"/>
                </w:placeholder>
                <w15:appearance w15:val="hidden"/>
              </w:sdtPr>
              <w:sdtContent>
                <w:r w:rsidR="001C0E14" w:rsidRPr="00F175AA">
                  <w:rPr>
                    <w:sz w:val="28"/>
                    <w:szCs w:val="28"/>
                  </w:rPr>
                  <w:t>DIDACTIC TEACHING EXPERIENCES</w:t>
                </w:r>
              </w:sdtContent>
            </w:sdt>
            <w:r w:rsidR="00316C32" w:rsidRPr="00F175AA">
              <w:rPr>
                <w:sz w:val="28"/>
                <w:szCs w:val="28"/>
              </w:rPr>
              <w:t xml:space="preserve"> </w:t>
            </w:r>
          </w:p>
        </w:tc>
      </w:tr>
    </w:tbl>
    <w:p w14:paraId="4C5A6199" w14:textId="77777777" w:rsidR="001C0E14" w:rsidRDefault="001C0E14" w:rsidP="001C0E14">
      <w:pPr>
        <w:tabs>
          <w:tab w:val="right" w:pos="10080"/>
        </w:tabs>
        <w:spacing w:after="0"/>
        <w:rPr>
          <w:rFonts w:cs="Tahoma"/>
          <w:i/>
          <w:u w:val="single"/>
        </w:rPr>
      </w:pPr>
    </w:p>
    <w:p w14:paraId="384BB9B4" w14:textId="01EBC111" w:rsidR="001C0E14" w:rsidRPr="004D3848" w:rsidRDefault="001C0E14" w:rsidP="001C0E14">
      <w:pPr>
        <w:tabs>
          <w:tab w:val="right" w:pos="10080"/>
        </w:tabs>
        <w:spacing w:after="0"/>
        <w:rPr>
          <w:rFonts w:cs="Tahoma"/>
          <w:iCs/>
          <w:sz w:val="22"/>
          <w:szCs w:val="32"/>
          <w:u w:val="single"/>
        </w:rPr>
      </w:pPr>
      <w:r w:rsidRPr="004D3848">
        <w:rPr>
          <w:rFonts w:cs="Tahoma"/>
          <w:iCs/>
          <w:sz w:val="22"/>
          <w:szCs w:val="32"/>
          <w:u w:val="single"/>
        </w:rPr>
        <w:t>Belmont University College of Pharmacy, Nashville, Tennessee</w:t>
      </w:r>
    </w:p>
    <w:p w14:paraId="01F16042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b w:val="0"/>
          <w:i/>
          <w:u w:val="single"/>
        </w:rPr>
      </w:pPr>
    </w:p>
    <w:p w14:paraId="4C1FF978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b w:val="0"/>
        </w:rPr>
      </w:pPr>
      <w:r w:rsidRPr="001C0E14">
        <w:rPr>
          <w:rFonts w:cs="Tahoma"/>
        </w:rPr>
        <w:t>Pathophysiology/Therapeutics II (PHM 6245)</w:t>
      </w:r>
      <w:r w:rsidRPr="001C0E14">
        <w:rPr>
          <w:rFonts w:cs="Tahoma"/>
        </w:rPr>
        <w:tab/>
      </w:r>
    </w:p>
    <w:p w14:paraId="01B24A96" w14:textId="0625E617" w:rsidR="001C0E14" w:rsidRPr="001C0E14" w:rsidRDefault="001C0E14" w:rsidP="001C0E14">
      <w:pPr>
        <w:tabs>
          <w:tab w:val="right" w:pos="10080"/>
        </w:tabs>
        <w:spacing w:after="0"/>
        <w:ind w:left="720"/>
        <w:rPr>
          <w:rFonts w:cs="Tahoma"/>
          <w:i/>
        </w:rPr>
      </w:pPr>
      <w:r w:rsidRPr="001C0E14">
        <w:rPr>
          <w:rFonts w:cs="Tahoma"/>
          <w:b w:val="0"/>
          <w:bCs/>
          <w:iCs/>
        </w:rPr>
        <w:t xml:space="preserve">Course Coordinator </w:t>
      </w:r>
      <w:r w:rsidRPr="001C0E14">
        <w:rPr>
          <w:rFonts w:cs="Tahoma"/>
          <w:b w:val="0"/>
          <w:bCs/>
          <w:iCs/>
        </w:rPr>
        <w:tab/>
      </w:r>
      <w:r w:rsidR="007070EB">
        <w:rPr>
          <w:rFonts w:cs="Tahoma"/>
          <w:b w:val="0"/>
          <w:bCs/>
          <w:iCs/>
        </w:rPr>
        <w:t xml:space="preserve"> </w:t>
      </w:r>
      <w:r w:rsidRPr="001C0E14">
        <w:rPr>
          <w:rFonts w:cs="Tahoma"/>
          <w:b w:val="0"/>
          <w:bCs/>
          <w:i/>
        </w:rPr>
        <w:t>2021, 2023-24</w:t>
      </w:r>
      <w:r w:rsidRPr="001C0E14">
        <w:rPr>
          <w:rFonts w:cs="Tahoma"/>
          <w:b w:val="0"/>
          <w:bCs/>
          <w:iCs/>
        </w:rPr>
        <w:br/>
        <w:t>Course Instructor</w:t>
      </w:r>
      <w:r w:rsidRPr="001C0E14">
        <w:rPr>
          <w:rFonts w:cs="Tahoma"/>
          <w:b w:val="0"/>
          <w:bCs/>
          <w:i/>
        </w:rPr>
        <w:t xml:space="preserve">   </w:t>
      </w:r>
      <w:r w:rsidRPr="001C0E14">
        <w:rPr>
          <w:rFonts w:cs="Tahoma"/>
          <w:b w:val="0"/>
          <w:bCs/>
          <w:i/>
        </w:rPr>
        <w:tab/>
      </w:r>
      <w:r w:rsidR="007070EB">
        <w:rPr>
          <w:rFonts w:cs="Tahoma"/>
          <w:b w:val="0"/>
          <w:bCs/>
          <w:i/>
        </w:rPr>
        <w:t xml:space="preserve">    </w:t>
      </w:r>
      <w:r w:rsidRPr="001C0E14">
        <w:rPr>
          <w:rFonts w:cs="Tahoma"/>
          <w:b w:val="0"/>
          <w:bCs/>
          <w:i/>
        </w:rPr>
        <w:t>Spring 2014-2022, Summer 2019</w:t>
      </w:r>
      <w:r>
        <w:rPr>
          <w:rFonts w:cs="Tahoma"/>
          <w:b w:val="0"/>
          <w:bCs/>
          <w:i/>
        </w:rPr>
        <w:t>-</w:t>
      </w:r>
      <w:r w:rsidRPr="001C0E14">
        <w:rPr>
          <w:rFonts w:cs="Tahoma"/>
          <w:b w:val="0"/>
          <w:bCs/>
          <w:i/>
        </w:rPr>
        <w:t>20</w:t>
      </w:r>
    </w:p>
    <w:p w14:paraId="2FE415BD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b w:val="0"/>
          <w:sz w:val="4"/>
          <w:szCs w:val="4"/>
        </w:rPr>
      </w:pPr>
    </w:p>
    <w:p w14:paraId="5C22C4CF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b w:val="0"/>
        </w:rPr>
      </w:pPr>
      <w:r w:rsidRPr="001C0E14">
        <w:rPr>
          <w:rFonts w:cs="Tahoma"/>
        </w:rPr>
        <w:t>Pharmaceutical Care II (PHM 6230)</w:t>
      </w:r>
      <w:r w:rsidRPr="001C0E14">
        <w:rPr>
          <w:rFonts w:cs="Tahoma"/>
        </w:rPr>
        <w:tab/>
      </w:r>
    </w:p>
    <w:p w14:paraId="3CE51F2D" w14:textId="210B040B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b w:val="0"/>
          <w:bCs/>
          <w:iCs/>
        </w:rPr>
      </w:pPr>
      <w:r w:rsidRPr="001C0E14">
        <w:rPr>
          <w:rFonts w:cs="Tahoma"/>
          <w:i/>
        </w:rPr>
        <w:t xml:space="preserve">             </w:t>
      </w:r>
      <w:r w:rsidRPr="001C0E14">
        <w:rPr>
          <w:rFonts w:cs="Tahoma"/>
          <w:b w:val="0"/>
          <w:bCs/>
          <w:iCs/>
        </w:rPr>
        <w:t xml:space="preserve">Course Coordinator                                                                                                                </w:t>
      </w:r>
      <w:r w:rsidRPr="001C0E14">
        <w:rPr>
          <w:rFonts w:cs="Tahoma"/>
          <w:b w:val="0"/>
          <w:bCs/>
          <w:i/>
        </w:rPr>
        <w:t>Fall 2013 - 202</w:t>
      </w:r>
      <w:r w:rsidR="00B631B3">
        <w:rPr>
          <w:rFonts w:cs="Tahoma"/>
          <w:b w:val="0"/>
          <w:bCs/>
          <w:i/>
        </w:rPr>
        <w:t>4</w:t>
      </w:r>
      <w:r w:rsidRPr="001C0E14">
        <w:rPr>
          <w:rFonts w:cs="Tahoma"/>
          <w:b w:val="0"/>
          <w:bCs/>
          <w:iCs/>
        </w:rPr>
        <w:t xml:space="preserve">            </w:t>
      </w:r>
    </w:p>
    <w:p w14:paraId="3CE9E35B" w14:textId="1BAC00F1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b w:val="0"/>
          <w:bCs/>
          <w:iCs/>
        </w:rPr>
      </w:pPr>
      <w:r w:rsidRPr="001C0E14">
        <w:rPr>
          <w:rFonts w:cs="Tahoma"/>
          <w:b w:val="0"/>
          <w:bCs/>
          <w:iCs/>
        </w:rPr>
        <w:t xml:space="preserve">             Course Instructor                                                                                                                  </w:t>
      </w:r>
      <w:r w:rsidR="007070EB">
        <w:rPr>
          <w:rFonts w:cs="Tahoma"/>
          <w:b w:val="0"/>
          <w:bCs/>
          <w:iCs/>
        </w:rPr>
        <w:t xml:space="preserve"> </w:t>
      </w:r>
      <w:r w:rsidRPr="001C0E14">
        <w:rPr>
          <w:rFonts w:cs="Tahoma"/>
          <w:b w:val="0"/>
          <w:bCs/>
          <w:iCs/>
        </w:rPr>
        <w:t xml:space="preserve"> </w:t>
      </w:r>
      <w:r w:rsidRPr="001C0E14">
        <w:rPr>
          <w:rFonts w:cs="Tahoma"/>
          <w:b w:val="0"/>
          <w:bCs/>
          <w:i/>
        </w:rPr>
        <w:t>Fall 2011 - 2012</w:t>
      </w:r>
    </w:p>
    <w:p w14:paraId="73C3E403" w14:textId="54C1FF26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i/>
        </w:rPr>
      </w:pPr>
      <w:r w:rsidRPr="001C0E14">
        <w:rPr>
          <w:rFonts w:cs="Tahoma"/>
        </w:rPr>
        <w:t xml:space="preserve">Independent Study, Academia (PHM 6990)  </w:t>
      </w:r>
      <w:r w:rsidR="007070EB">
        <w:rPr>
          <w:rFonts w:cs="Tahoma"/>
        </w:rPr>
        <w:t xml:space="preserve">                                                                                           </w:t>
      </w:r>
      <w:r w:rsidRPr="007070EB">
        <w:rPr>
          <w:rFonts w:cs="Tahoma"/>
          <w:b w:val="0"/>
          <w:bCs/>
          <w:i/>
        </w:rPr>
        <w:t>Spring 2023</w:t>
      </w:r>
    </w:p>
    <w:p w14:paraId="3D0F2BA5" w14:textId="77777777" w:rsidR="001C0E14" w:rsidRPr="007070EB" w:rsidRDefault="001C0E14" w:rsidP="001C0E14">
      <w:pPr>
        <w:tabs>
          <w:tab w:val="right" w:pos="10080"/>
        </w:tabs>
        <w:spacing w:after="0"/>
        <w:rPr>
          <w:rFonts w:cs="Tahoma"/>
          <w:b w:val="0"/>
          <w:bCs/>
          <w:iCs/>
        </w:rPr>
      </w:pPr>
      <w:r w:rsidRPr="001C0E14">
        <w:rPr>
          <w:rFonts w:cs="Tahoma"/>
        </w:rPr>
        <w:t xml:space="preserve">             </w:t>
      </w:r>
      <w:r w:rsidRPr="007070EB">
        <w:rPr>
          <w:rFonts w:cs="Tahoma"/>
          <w:b w:val="0"/>
          <w:bCs/>
          <w:iCs/>
        </w:rPr>
        <w:t>Course Coordinator</w:t>
      </w:r>
    </w:p>
    <w:p w14:paraId="0A0A29CB" w14:textId="01611614" w:rsidR="001C0E14" w:rsidRPr="007070EB" w:rsidRDefault="001C0E14" w:rsidP="001C0E14">
      <w:pPr>
        <w:tabs>
          <w:tab w:val="right" w:pos="10080"/>
        </w:tabs>
        <w:spacing w:after="0"/>
        <w:rPr>
          <w:rFonts w:cs="Tahoma"/>
          <w:b w:val="0"/>
          <w:bCs/>
          <w:iCs/>
        </w:rPr>
      </w:pPr>
      <w:r w:rsidRPr="001C0E14">
        <w:rPr>
          <w:rFonts w:cs="Tahoma"/>
        </w:rPr>
        <w:t>Independent Study Special Studies in Pharmacy (PHM 6990</w:t>
      </w:r>
      <w:r w:rsidR="007070EB">
        <w:rPr>
          <w:rFonts w:cs="Tahoma"/>
        </w:rPr>
        <w:t xml:space="preserve">)                                                               </w:t>
      </w:r>
      <w:r w:rsidRPr="007070EB">
        <w:rPr>
          <w:rFonts w:cs="Tahoma"/>
          <w:b w:val="0"/>
          <w:bCs/>
          <w:i/>
        </w:rPr>
        <w:t>Spring 2020</w:t>
      </w:r>
    </w:p>
    <w:p w14:paraId="42F203D9" w14:textId="77777777" w:rsidR="001C0E14" w:rsidRPr="007070EB" w:rsidRDefault="001C0E14" w:rsidP="001C0E14">
      <w:pPr>
        <w:tabs>
          <w:tab w:val="right" w:pos="10080"/>
        </w:tabs>
        <w:spacing w:after="0"/>
        <w:rPr>
          <w:rFonts w:cs="Tahoma"/>
          <w:b w:val="0"/>
          <w:bCs/>
          <w:iCs/>
        </w:rPr>
      </w:pPr>
      <w:r w:rsidRPr="001C0E14">
        <w:rPr>
          <w:rFonts w:cs="Tahoma"/>
          <w:i/>
        </w:rPr>
        <w:t xml:space="preserve">             </w:t>
      </w:r>
      <w:r w:rsidRPr="007070EB">
        <w:rPr>
          <w:rFonts w:cs="Tahoma"/>
          <w:b w:val="0"/>
          <w:bCs/>
          <w:iCs/>
        </w:rPr>
        <w:t>Course Coordinator</w:t>
      </w:r>
    </w:p>
    <w:p w14:paraId="598A7106" w14:textId="6C460050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i/>
        </w:rPr>
      </w:pPr>
      <w:r w:rsidRPr="001C0E14">
        <w:rPr>
          <w:rFonts w:cs="Tahoma"/>
        </w:rPr>
        <w:t xml:space="preserve">Therapeutics Case Studies I (PHM 6310)                                                                              </w:t>
      </w:r>
      <w:r w:rsidR="007070EB">
        <w:rPr>
          <w:rFonts w:cs="Tahoma"/>
        </w:rPr>
        <w:t xml:space="preserve"> </w:t>
      </w:r>
      <w:r w:rsidRPr="007070EB">
        <w:rPr>
          <w:rFonts w:cs="Tahoma"/>
          <w:b w:val="0"/>
          <w:bCs/>
          <w:i/>
        </w:rPr>
        <w:t>Fall 2011, 2017, 2018</w:t>
      </w:r>
    </w:p>
    <w:p w14:paraId="2F1EE12D" w14:textId="77777777" w:rsidR="001C0E14" w:rsidRPr="007070EB" w:rsidRDefault="001C0E14" w:rsidP="001C0E14">
      <w:pPr>
        <w:tabs>
          <w:tab w:val="right" w:pos="10080"/>
        </w:tabs>
        <w:spacing w:after="0"/>
        <w:rPr>
          <w:rFonts w:cs="Tahoma"/>
          <w:b w:val="0"/>
          <w:bCs/>
          <w:iCs/>
        </w:rPr>
      </w:pPr>
      <w:r w:rsidRPr="001C0E14">
        <w:rPr>
          <w:rFonts w:cs="Tahoma"/>
          <w:i/>
        </w:rPr>
        <w:t xml:space="preserve">              </w:t>
      </w:r>
      <w:r w:rsidRPr="007070EB">
        <w:rPr>
          <w:rFonts w:cs="Tahoma"/>
          <w:b w:val="0"/>
          <w:bCs/>
          <w:iCs/>
        </w:rPr>
        <w:t>Course Instructor</w:t>
      </w:r>
    </w:p>
    <w:p w14:paraId="4EB147B3" w14:textId="442DBDED" w:rsidR="001C0E14" w:rsidRPr="007070EB" w:rsidRDefault="001C0E14" w:rsidP="001C0E14">
      <w:pPr>
        <w:tabs>
          <w:tab w:val="right" w:pos="10080"/>
        </w:tabs>
        <w:spacing w:after="0"/>
        <w:rPr>
          <w:rFonts w:cs="Tahoma"/>
          <w:b w:val="0"/>
          <w:bCs/>
        </w:rPr>
      </w:pPr>
      <w:r w:rsidRPr="001C0E14">
        <w:rPr>
          <w:rFonts w:cs="Tahoma"/>
        </w:rPr>
        <w:t xml:space="preserve">Cross Cultural Communication for Pharmacists (PHM 6993)                                 </w:t>
      </w:r>
      <w:r w:rsidRPr="007070EB">
        <w:rPr>
          <w:rFonts w:cs="Tahoma"/>
          <w:b w:val="0"/>
          <w:bCs/>
          <w:i/>
        </w:rPr>
        <w:t>Fall 2014, Spring 2020 – 2024</w:t>
      </w:r>
    </w:p>
    <w:p w14:paraId="02187B64" w14:textId="77777777" w:rsidR="001C0E14" w:rsidRPr="007070EB" w:rsidRDefault="001C0E14" w:rsidP="001C0E14">
      <w:pPr>
        <w:tabs>
          <w:tab w:val="right" w:pos="10080"/>
        </w:tabs>
        <w:spacing w:after="0"/>
        <w:rPr>
          <w:rFonts w:cs="Tahoma"/>
          <w:b w:val="0"/>
          <w:bCs/>
          <w:i/>
        </w:rPr>
      </w:pPr>
      <w:r w:rsidRPr="001C0E14">
        <w:rPr>
          <w:rFonts w:cs="Tahoma"/>
        </w:rPr>
        <w:t xml:space="preserve">              </w:t>
      </w:r>
      <w:r w:rsidRPr="007070EB">
        <w:rPr>
          <w:rFonts w:cs="Tahoma"/>
          <w:b w:val="0"/>
          <w:bCs/>
          <w:i/>
        </w:rPr>
        <w:t>Course Coordinator</w:t>
      </w:r>
    </w:p>
    <w:p w14:paraId="00426B3F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b w:val="0"/>
        </w:rPr>
      </w:pPr>
      <w:r w:rsidRPr="001C0E14">
        <w:rPr>
          <w:rFonts w:cs="Tahoma"/>
        </w:rPr>
        <w:t>Landmark Clinical Trials Elective (PHM 6991)</w:t>
      </w:r>
      <w:r w:rsidRPr="001C0E14">
        <w:rPr>
          <w:rFonts w:cs="Tahoma"/>
        </w:rPr>
        <w:tab/>
      </w:r>
      <w:r w:rsidRPr="007070EB">
        <w:rPr>
          <w:rFonts w:cs="Tahoma"/>
          <w:b w:val="0"/>
          <w:bCs/>
          <w:i/>
        </w:rPr>
        <w:t>Spring 2012, 2014</w:t>
      </w:r>
    </w:p>
    <w:p w14:paraId="0F19010C" w14:textId="77777777" w:rsidR="001C0E14" w:rsidRPr="007070EB" w:rsidRDefault="001C0E14" w:rsidP="001C0E14">
      <w:pPr>
        <w:tabs>
          <w:tab w:val="right" w:pos="10080"/>
        </w:tabs>
        <w:spacing w:after="0"/>
        <w:ind w:left="720"/>
        <w:rPr>
          <w:rFonts w:cs="Tahoma"/>
          <w:b w:val="0"/>
          <w:bCs/>
          <w:iCs/>
        </w:rPr>
      </w:pPr>
      <w:r w:rsidRPr="007070EB">
        <w:rPr>
          <w:rFonts w:cs="Tahoma"/>
          <w:b w:val="0"/>
          <w:bCs/>
          <w:iCs/>
        </w:rPr>
        <w:t xml:space="preserve">Course Coordinator </w:t>
      </w:r>
    </w:p>
    <w:p w14:paraId="4D49D377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b w:val="0"/>
        </w:rPr>
      </w:pPr>
      <w:r w:rsidRPr="001C0E14">
        <w:rPr>
          <w:rFonts w:cs="Tahoma"/>
        </w:rPr>
        <w:t>Pathophysiology/Therapeutics IV (PHM 6340)</w:t>
      </w:r>
      <w:r w:rsidRPr="001C0E14">
        <w:rPr>
          <w:rFonts w:cs="Tahoma"/>
        </w:rPr>
        <w:tab/>
      </w:r>
      <w:r w:rsidRPr="007070EB">
        <w:rPr>
          <w:rFonts w:cs="Tahoma"/>
          <w:b w:val="0"/>
          <w:bCs/>
          <w:i/>
        </w:rPr>
        <w:t>January 2013</w:t>
      </w:r>
    </w:p>
    <w:p w14:paraId="244248F6" w14:textId="77777777" w:rsidR="001C0E14" w:rsidRPr="007070EB" w:rsidRDefault="001C0E14" w:rsidP="001C0E14">
      <w:pPr>
        <w:tabs>
          <w:tab w:val="right" w:pos="10080"/>
        </w:tabs>
        <w:spacing w:after="0"/>
        <w:ind w:left="720"/>
        <w:rPr>
          <w:rFonts w:cs="Tahoma"/>
          <w:b w:val="0"/>
          <w:bCs/>
          <w:iCs/>
        </w:rPr>
      </w:pPr>
      <w:r w:rsidRPr="007070EB">
        <w:rPr>
          <w:rFonts w:cs="Tahoma"/>
          <w:b w:val="0"/>
          <w:bCs/>
          <w:iCs/>
        </w:rPr>
        <w:t>Guest Lecturer (Gout)</w:t>
      </w:r>
    </w:p>
    <w:p w14:paraId="1DF5B8D8" w14:textId="7BD248E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i/>
        </w:rPr>
      </w:pPr>
      <w:r w:rsidRPr="001C0E14">
        <w:rPr>
          <w:rFonts w:cs="Tahoma"/>
        </w:rPr>
        <w:lastRenderedPageBreak/>
        <w:t xml:space="preserve">Special Topics in Diabetes Management (PHM 6991)                                                                            </w:t>
      </w:r>
      <w:r w:rsidR="007070EB">
        <w:rPr>
          <w:rFonts w:cs="Tahoma"/>
        </w:rPr>
        <w:t xml:space="preserve">   </w:t>
      </w:r>
      <w:r w:rsidRPr="007070EB">
        <w:rPr>
          <w:rFonts w:cs="Tahoma"/>
          <w:b w:val="0"/>
          <w:bCs/>
          <w:i/>
        </w:rPr>
        <w:t>April 2013</w:t>
      </w:r>
    </w:p>
    <w:p w14:paraId="76C10823" w14:textId="77777777" w:rsidR="001C0E14" w:rsidRPr="007070EB" w:rsidRDefault="001C0E14" w:rsidP="001C0E14">
      <w:pPr>
        <w:tabs>
          <w:tab w:val="right" w:pos="10080"/>
        </w:tabs>
        <w:spacing w:after="0"/>
        <w:rPr>
          <w:rFonts w:cs="Tahoma"/>
          <w:b w:val="0"/>
          <w:bCs/>
          <w:iCs/>
        </w:rPr>
      </w:pPr>
      <w:r w:rsidRPr="007070EB">
        <w:rPr>
          <w:rFonts w:cs="Tahoma"/>
          <w:b w:val="0"/>
          <w:bCs/>
          <w:iCs/>
        </w:rPr>
        <w:t xml:space="preserve">             Guest Lecturer (Education and Resources)</w:t>
      </w:r>
    </w:p>
    <w:p w14:paraId="66622677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i/>
        </w:rPr>
      </w:pPr>
      <w:r w:rsidRPr="001C0E14">
        <w:rPr>
          <w:rFonts w:cs="Tahoma"/>
        </w:rPr>
        <w:t>Therapeutics Case Studies II (PHM 6345)</w:t>
      </w:r>
      <w:r w:rsidRPr="001C0E14">
        <w:rPr>
          <w:rFonts w:cs="Tahoma"/>
        </w:rPr>
        <w:tab/>
      </w:r>
      <w:r w:rsidRPr="001C0E14">
        <w:rPr>
          <w:rFonts w:cs="Tahoma"/>
          <w:i/>
        </w:rPr>
        <w:t xml:space="preserve"> </w:t>
      </w:r>
    </w:p>
    <w:p w14:paraId="5E6A97E4" w14:textId="77777777" w:rsidR="001C0E14" w:rsidRPr="007070EB" w:rsidRDefault="001C0E14" w:rsidP="001C0E14">
      <w:pPr>
        <w:tabs>
          <w:tab w:val="right" w:pos="10080"/>
        </w:tabs>
        <w:spacing w:after="0"/>
        <w:ind w:left="720"/>
        <w:rPr>
          <w:rFonts w:cs="Tahoma"/>
          <w:b w:val="0"/>
          <w:bCs/>
          <w:i/>
        </w:rPr>
      </w:pPr>
      <w:r w:rsidRPr="007070EB">
        <w:rPr>
          <w:rFonts w:cs="Tahoma"/>
          <w:b w:val="0"/>
          <w:bCs/>
          <w:iCs/>
        </w:rPr>
        <w:t>Course Coordinator</w:t>
      </w:r>
      <w:r w:rsidRPr="007070EB">
        <w:rPr>
          <w:rFonts w:cs="Tahoma"/>
          <w:b w:val="0"/>
          <w:bCs/>
          <w:i/>
        </w:rPr>
        <w:t xml:space="preserve"> </w:t>
      </w:r>
      <w:r w:rsidRPr="007070EB">
        <w:rPr>
          <w:rFonts w:cs="Tahoma"/>
          <w:b w:val="0"/>
          <w:bCs/>
          <w:i/>
        </w:rPr>
        <w:tab/>
        <w:t>Spring 2013</w:t>
      </w:r>
    </w:p>
    <w:p w14:paraId="3A51FEEA" w14:textId="0D12999A" w:rsidR="001C0E14" w:rsidRPr="001C0E14" w:rsidRDefault="001C0E14" w:rsidP="001C0E14">
      <w:pPr>
        <w:tabs>
          <w:tab w:val="right" w:pos="10080"/>
        </w:tabs>
        <w:spacing w:after="0"/>
        <w:ind w:left="720"/>
        <w:rPr>
          <w:rFonts w:cs="Tahoma"/>
          <w:i/>
        </w:rPr>
      </w:pPr>
      <w:r w:rsidRPr="007070EB">
        <w:rPr>
          <w:rFonts w:cs="Tahoma"/>
          <w:b w:val="0"/>
          <w:bCs/>
          <w:iCs/>
        </w:rPr>
        <w:t xml:space="preserve">Course Instructor                                                                                                                          </w:t>
      </w:r>
      <w:r w:rsidRPr="007070EB">
        <w:rPr>
          <w:rFonts w:cs="Tahoma"/>
          <w:b w:val="0"/>
          <w:bCs/>
          <w:i/>
        </w:rPr>
        <w:t>Spring 2012</w:t>
      </w:r>
    </w:p>
    <w:p w14:paraId="76AD1EDC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i/>
        </w:rPr>
      </w:pPr>
      <w:r w:rsidRPr="001C0E14">
        <w:rPr>
          <w:rFonts w:cs="Tahoma"/>
        </w:rPr>
        <w:t>Introductory Pharmacy Practice Experience III (PHM 6255)</w:t>
      </w:r>
      <w:r w:rsidRPr="001C0E14">
        <w:rPr>
          <w:rFonts w:cs="Tahoma"/>
        </w:rPr>
        <w:tab/>
      </w:r>
      <w:r w:rsidRPr="00C41AD5">
        <w:rPr>
          <w:rFonts w:cs="Tahoma"/>
          <w:b w:val="0"/>
          <w:bCs/>
          <w:i/>
        </w:rPr>
        <w:t>Spring 2012, 2013</w:t>
      </w:r>
    </w:p>
    <w:p w14:paraId="6A85E58A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b w:val="0"/>
          <w:sz w:val="4"/>
          <w:szCs w:val="4"/>
        </w:rPr>
      </w:pPr>
      <w:r w:rsidRPr="001C0E14">
        <w:rPr>
          <w:rFonts w:cs="Tahoma"/>
          <w:i/>
        </w:rPr>
        <w:t xml:space="preserve">              Course Instructor </w:t>
      </w:r>
      <w:r w:rsidRPr="001C0E14">
        <w:rPr>
          <w:rFonts w:cs="Tahoma"/>
        </w:rPr>
        <w:tab/>
      </w:r>
    </w:p>
    <w:p w14:paraId="2DC3D6A5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b w:val="0"/>
        </w:rPr>
      </w:pPr>
      <w:r w:rsidRPr="001C0E14">
        <w:rPr>
          <w:rFonts w:cs="Tahoma"/>
        </w:rPr>
        <w:t>Self-Care Therapeutics (PHM 6200)</w:t>
      </w:r>
      <w:r w:rsidRPr="001C0E14">
        <w:rPr>
          <w:rFonts w:cs="Tahoma"/>
        </w:rPr>
        <w:tab/>
      </w:r>
      <w:r w:rsidRPr="00C41AD5">
        <w:rPr>
          <w:rFonts w:cs="Tahoma"/>
          <w:b w:val="0"/>
          <w:bCs/>
          <w:i/>
        </w:rPr>
        <w:t>October 2012, 2013</w:t>
      </w:r>
    </w:p>
    <w:p w14:paraId="4D0E46EA" w14:textId="77777777" w:rsidR="001C0E14" w:rsidRPr="00C41AD5" w:rsidRDefault="001C0E14" w:rsidP="001C0E14">
      <w:pPr>
        <w:tabs>
          <w:tab w:val="right" w:pos="10080"/>
        </w:tabs>
        <w:spacing w:after="0"/>
        <w:ind w:left="720"/>
        <w:rPr>
          <w:rFonts w:cs="Tahoma"/>
          <w:b w:val="0"/>
          <w:bCs/>
          <w:iCs/>
        </w:rPr>
      </w:pPr>
      <w:r w:rsidRPr="00C41AD5">
        <w:rPr>
          <w:rFonts w:cs="Tahoma"/>
          <w:b w:val="0"/>
          <w:bCs/>
          <w:iCs/>
        </w:rPr>
        <w:t>Guest Lecturer (Constipation)</w:t>
      </w:r>
    </w:p>
    <w:p w14:paraId="37C36A15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b w:val="0"/>
        </w:rPr>
      </w:pPr>
      <w:r w:rsidRPr="001C0E14">
        <w:rPr>
          <w:rFonts w:cs="Tahoma"/>
        </w:rPr>
        <w:t xml:space="preserve">Pathophysiology/Therapeutics I (PHM 6215)                                                                             </w:t>
      </w:r>
    </w:p>
    <w:p w14:paraId="5EC970C2" w14:textId="77777777" w:rsidR="001C0E14" w:rsidRPr="00C41AD5" w:rsidRDefault="001C0E14" w:rsidP="001C0E14">
      <w:pPr>
        <w:tabs>
          <w:tab w:val="right" w:pos="10080"/>
        </w:tabs>
        <w:spacing w:after="0"/>
        <w:rPr>
          <w:rFonts w:cs="Tahoma"/>
          <w:b w:val="0"/>
          <w:bCs/>
          <w:i/>
        </w:rPr>
      </w:pPr>
      <w:r w:rsidRPr="00C41AD5">
        <w:rPr>
          <w:rFonts w:cs="Tahoma"/>
          <w:b w:val="0"/>
          <w:bCs/>
        </w:rPr>
        <w:t xml:space="preserve">            </w:t>
      </w:r>
      <w:r w:rsidRPr="00C41AD5">
        <w:rPr>
          <w:rFonts w:cs="Tahoma"/>
          <w:b w:val="0"/>
          <w:bCs/>
          <w:iCs/>
        </w:rPr>
        <w:t>Guest Lecturer (Lipids)</w:t>
      </w:r>
      <w:r w:rsidRPr="00C41AD5">
        <w:rPr>
          <w:rFonts w:cs="Tahoma"/>
          <w:b w:val="0"/>
          <w:bCs/>
          <w:i/>
        </w:rPr>
        <w:tab/>
        <w:t>September 2013</w:t>
      </w:r>
    </w:p>
    <w:p w14:paraId="70F7A71A" w14:textId="6ED0F6F8" w:rsidR="001C0E14" w:rsidRPr="00C41AD5" w:rsidRDefault="001C0E14" w:rsidP="001C0E14">
      <w:pPr>
        <w:tabs>
          <w:tab w:val="right" w:pos="10080"/>
        </w:tabs>
        <w:spacing w:after="0"/>
        <w:rPr>
          <w:rFonts w:cs="Tahoma"/>
          <w:b w:val="0"/>
          <w:bCs/>
          <w:i/>
        </w:rPr>
      </w:pPr>
      <w:r w:rsidRPr="00C41AD5">
        <w:rPr>
          <w:rFonts w:cs="Tahoma"/>
          <w:b w:val="0"/>
          <w:bCs/>
          <w:iCs/>
        </w:rPr>
        <w:t xml:space="preserve">            Guest Lecturer (Asthma) </w:t>
      </w:r>
      <w:r w:rsidRPr="00C41AD5">
        <w:rPr>
          <w:rFonts w:cs="Tahoma"/>
          <w:b w:val="0"/>
          <w:bCs/>
          <w:i/>
        </w:rPr>
        <w:t xml:space="preserve">                                                                                             November 2012, 2013</w:t>
      </w:r>
    </w:p>
    <w:p w14:paraId="67D28E79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i/>
        </w:rPr>
      </w:pPr>
      <w:r w:rsidRPr="001C0E14">
        <w:rPr>
          <w:rFonts w:cs="Tahoma"/>
        </w:rPr>
        <w:t>Introductory Pharmacy Practice Experience IV (PHM 6330)</w:t>
      </w:r>
      <w:r w:rsidRPr="001C0E14">
        <w:rPr>
          <w:rFonts w:cs="Tahoma"/>
        </w:rPr>
        <w:tab/>
      </w:r>
      <w:r w:rsidRPr="00C41AD5">
        <w:rPr>
          <w:rFonts w:cs="Tahoma"/>
          <w:b w:val="0"/>
          <w:bCs/>
          <w:i/>
        </w:rPr>
        <w:t>Fall 2011</w:t>
      </w:r>
    </w:p>
    <w:p w14:paraId="13B0A5E1" w14:textId="77777777" w:rsidR="001C0E14" w:rsidRPr="00C41AD5" w:rsidRDefault="001C0E14" w:rsidP="001C0E14">
      <w:pPr>
        <w:tabs>
          <w:tab w:val="right" w:pos="10080"/>
        </w:tabs>
        <w:spacing w:after="0"/>
        <w:ind w:left="720"/>
        <w:rPr>
          <w:rFonts w:cs="Tahoma"/>
          <w:b w:val="0"/>
          <w:bCs/>
          <w:iCs/>
        </w:rPr>
      </w:pPr>
      <w:r w:rsidRPr="00C41AD5">
        <w:rPr>
          <w:rFonts w:cs="Tahoma"/>
          <w:b w:val="0"/>
          <w:bCs/>
          <w:iCs/>
        </w:rPr>
        <w:t xml:space="preserve">Course Instructor </w:t>
      </w:r>
    </w:p>
    <w:p w14:paraId="7AD86E1E" w14:textId="77777777" w:rsidR="001C0E14" w:rsidRPr="001C0E14" w:rsidRDefault="001C0E14" w:rsidP="001C0E14">
      <w:pPr>
        <w:tabs>
          <w:tab w:val="right" w:pos="10080"/>
        </w:tabs>
        <w:spacing w:after="0"/>
        <w:rPr>
          <w:rFonts w:cs="Tahoma"/>
          <w:i/>
        </w:rPr>
      </w:pPr>
      <w:r w:rsidRPr="001C0E14">
        <w:rPr>
          <w:rFonts w:cs="Tahoma"/>
        </w:rPr>
        <w:t xml:space="preserve">Introductory Pharmacy Practice Experience II (PHM 6235) </w:t>
      </w:r>
      <w:r w:rsidRPr="001C0E14">
        <w:rPr>
          <w:rFonts w:cs="Tahoma"/>
        </w:rPr>
        <w:tab/>
      </w:r>
      <w:r w:rsidRPr="00C41AD5">
        <w:rPr>
          <w:rFonts w:cs="Tahoma"/>
          <w:b w:val="0"/>
          <w:bCs/>
          <w:i/>
        </w:rPr>
        <w:t>Fall 2011</w:t>
      </w:r>
    </w:p>
    <w:p w14:paraId="31C10B88" w14:textId="63BAE24F" w:rsidR="00595227" w:rsidRPr="00C41AD5" w:rsidRDefault="001C0E14" w:rsidP="001C0E14">
      <w:pPr>
        <w:tabs>
          <w:tab w:val="right" w:pos="10080"/>
        </w:tabs>
        <w:spacing w:after="0"/>
        <w:rPr>
          <w:rFonts w:cs="Tahoma"/>
          <w:b w:val="0"/>
          <w:bCs/>
          <w:iCs/>
        </w:rPr>
      </w:pPr>
      <w:r w:rsidRPr="00C41AD5">
        <w:rPr>
          <w:rFonts w:cs="Tahoma"/>
          <w:b w:val="0"/>
          <w:bCs/>
          <w:iCs/>
        </w:rPr>
        <w:t xml:space="preserve">             Course Instructor</w:t>
      </w:r>
    </w:p>
    <w:p w14:paraId="3494F907" w14:textId="076B5D2E" w:rsidR="000A7A1D" w:rsidRPr="00F175AA" w:rsidRDefault="000A7A1D" w:rsidP="000B4CAB">
      <w:pPr>
        <w:rPr>
          <w:sz w:val="8"/>
          <w:szCs w:val="13"/>
        </w:rPr>
      </w:pP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316C32" w:rsidRPr="00316C32" w14:paraId="05067279" w14:textId="77777777" w:rsidTr="000B4CAB">
        <w:tc>
          <w:tcPr>
            <w:tcW w:w="9360" w:type="dxa"/>
          </w:tcPr>
          <w:p w14:paraId="35E749C9" w14:textId="2D4B6DAB" w:rsidR="00316C32" w:rsidRPr="00F175AA" w:rsidRDefault="00000000" w:rsidP="00191303">
            <w:pPr>
              <w:pStyle w:val="Heading2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918079314"/>
                <w:placeholder>
                  <w:docPart w:val="6EE59A902B654BB6978263793556A617"/>
                </w:placeholder>
                <w15:appearance w15:val="hidden"/>
              </w:sdtPr>
              <w:sdtContent>
                <w:r w:rsidR="00C41AD5" w:rsidRPr="00F175AA">
                  <w:rPr>
                    <w:sz w:val="28"/>
                    <w:szCs w:val="28"/>
                  </w:rPr>
                  <w:t>EXPERIENTIAL TEACHING EXPERIENCES</w:t>
                </w:r>
              </w:sdtContent>
            </w:sdt>
            <w:r w:rsidR="00316C32" w:rsidRPr="00F175AA">
              <w:rPr>
                <w:sz w:val="28"/>
                <w:szCs w:val="28"/>
              </w:rPr>
              <w:t xml:space="preserve"> </w:t>
            </w:r>
          </w:p>
        </w:tc>
      </w:tr>
    </w:tbl>
    <w:p w14:paraId="2856ABE6" w14:textId="77777777" w:rsidR="004D3848" w:rsidRDefault="004D3848" w:rsidP="004D3848">
      <w:pPr>
        <w:spacing w:line="240" w:lineRule="auto"/>
        <w:rPr>
          <w:color w:val="auto"/>
          <w:sz w:val="21"/>
          <w:szCs w:val="28"/>
        </w:rPr>
      </w:pPr>
    </w:p>
    <w:p w14:paraId="3AC0D0DA" w14:textId="66F28FD2" w:rsidR="004D3848" w:rsidRPr="004D3848" w:rsidRDefault="00C41AD5" w:rsidP="004D3848">
      <w:pPr>
        <w:spacing w:line="240" w:lineRule="auto"/>
        <w:rPr>
          <w:color w:val="auto"/>
          <w:sz w:val="22"/>
          <w:szCs w:val="32"/>
          <w:u w:val="single"/>
        </w:rPr>
      </w:pPr>
      <w:r w:rsidRPr="004D3848">
        <w:rPr>
          <w:color w:val="auto"/>
          <w:sz w:val="22"/>
          <w:szCs w:val="32"/>
          <w:u w:val="single"/>
        </w:rPr>
        <w:t>Belmont University College of Pharmacy, Nashville, Tennessee</w:t>
      </w:r>
    </w:p>
    <w:p w14:paraId="02844D39" w14:textId="77777777" w:rsidR="004D3848" w:rsidRPr="004D3848" w:rsidRDefault="004D3848" w:rsidP="004D3848">
      <w:pPr>
        <w:spacing w:line="240" w:lineRule="auto"/>
        <w:rPr>
          <w:color w:val="auto"/>
          <w:sz w:val="2"/>
          <w:szCs w:val="2"/>
        </w:rPr>
      </w:pPr>
    </w:p>
    <w:p w14:paraId="0C992964" w14:textId="529ECB00" w:rsidR="00C41AD5" w:rsidRPr="00C41AD5" w:rsidRDefault="00C41AD5" w:rsidP="004D3848">
      <w:pPr>
        <w:spacing w:line="240" w:lineRule="auto"/>
        <w:rPr>
          <w:b w:val="0"/>
          <w:bCs/>
          <w:color w:val="auto"/>
        </w:rPr>
      </w:pPr>
      <w:r w:rsidRPr="00C41AD5">
        <w:rPr>
          <w:color w:val="auto"/>
        </w:rPr>
        <w:t>Introductory Pharmacy Practice Experience Preceptor (PHM 6330)</w:t>
      </w:r>
      <w:r w:rsidRPr="00C41AD5">
        <w:rPr>
          <w:color w:val="auto"/>
        </w:rPr>
        <w:tab/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  <w:t xml:space="preserve">        </w:t>
      </w:r>
      <w:r w:rsidRPr="00C41AD5">
        <w:rPr>
          <w:b w:val="0"/>
          <w:bCs/>
          <w:i/>
          <w:iCs/>
          <w:color w:val="auto"/>
        </w:rPr>
        <w:t>2019, 2021</w:t>
      </w:r>
    </w:p>
    <w:p w14:paraId="6AD596E6" w14:textId="79152AF8" w:rsidR="00C41AD5" w:rsidRPr="00C41AD5" w:rsidRDefault="00C41AD5" w:rsidP="00C41AD5">
      <w:pPr>
        <w:rPr>
          <w:b w:val="0"/>
          <w:bCs/>
          <w:color w:val="auto"/>
        </w:rPr>
      </w:pPr>
      <w:r w:rsidRPr="00C41AD5">
        <w:rPr>
          <w:color w:val="auto"/>
        </w:rPr>
        <w:t>Advanced Pharmacy Practice Experience Preceptor (PHM 6400, 6998, 6996)</w:t>
      </w:r>
      <w:r w:rsidRPr="00C41AD5"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  <w:t xml:space="preserve">  </w:t>
      </w:r>
      <w:r w:rsidRPr="00C41AD5">
        <w:rPr>
          <w:b w:val="0"/>
          <w:bCs/>
          <w:i/>
          <w:iCs/>
          <w:color w:val="auto"/>
        </w:rPr>
        <w:t>2011 – Present</w:t>
      </w:r>
      <w:r w:rsidRPr="00C41AD5">
        <w:rPr>
          <w:b w:val="0"/>
          <w:bCs/>
          <w:color w:val="auto"/>
        </w:rPr>
        <w:t xml:space="preserve"> </w:t>
      </w:r>
    </w:p>
    <w:p w14:paraId="1F0AF0E4" w14:textId="77777777" w:rsidR="00C41AD5" w:rsidRPr="00C41AD5" w:rsidRDefault="00C41AD5" w:rsidP="00C41AD5">
      <w:pPr>
        <w:ind w:firstLine="720"/>
        <w:rPr>
          <w:b w:val="0"/>
          <w:bCs/>
          <w:color w:val="auto"/>
        </w:rPr>
      </w:pPr>
      <w:r w:rsidRPr="00C41AD5">
        <w:rPr>
          <w:b w:val="0"/>
          <w:bCs/>
          <w:color w:val="auto"/>
        </w:rPr>
        <w:t xml:space="preserve">Ambulatory Care, Missions, Pharmacotherapy </w:t>
      </w:r>
    </w:p>
    <w:p w14:paraId="01C80DB5" w14:textId="77777777" w:rsidR="00C41AD5" w:rsidRPr="00C41AD5" w:rsidRDefault="00C41AD5" w:rsidP="00C41AD5">
      <w:pPr>
        <w:ind w:firstLine="720"/>
        <w:rPr>
          <w:b w:val="0"/>
          <w:bCs/>
          <w:color w:val="auto"/>
        </w:rPr>
      </w:pPr>
      <w:r w:rsidRPr="00C41AD5">
        <w:rPr>
          <w:b w:val="0"/>
          <w:bCs/>
          <w:color w:val="auto"/>
        </w:rPr>
        <w:t>14 – 17 students/year</w:t>
      </w:r>
    </w:p>
    <w:p w14:paraId="2E760EFF" w14:textId="77777777" w:rsidR="00C41AD5" w:rsidRPr="00C41AD5" w:rsidRDefault="00C41AD5" w:rsidP="00C41AD5">
      <w:pPr>
        <w:rPr>
          <w:color w:val="auto"/>
        </w:rPr>
      </w:pPr>
      <w:r w:rsidRPr="00C41AD5">
        <w:rPr>
          <w:color w:val="auto"/>
        </w:rPr>
        <w:t>Pharmacy Resident Preceptor</w:t>
      </w:r>
      <w:r w:rsidRPr="00C41AD5">
        <w:rPr>
          <w:color w:val="auto"/>
        </w:rPr>
        <w:tab/>
      </w:r>
    </w:p>
    <w:p w14:paraId="022A0882" w14:textId="70373696" w:rsidR="00C41AD5" w:rsidRPr="00C41AD5" w:rsidRDefault="00C41AD5" w:rsidP="00C41AD5">
      <w:pPr>
        <w:rPr>
          <w:b w:val="0"/>
          <w:bCs/>
          <w:color w:val="auto"/>
        </w:rPr>
      </w:pPr>
      <w:r w:rsidRPr="00C41AD5">
        <w:rPr>
          <w:b w:val="0"/>
          <w:bCs/>
          <w:color w:val="auto"/>
        </w:rPr>
        <w:t xml:space="preserve">          PGY1 Program Clinical Coordinator and Preceptor</w:t>
      </w:r>
      <w:r w:rsidRPr="00C41AD5"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 w:rsidRPr="00C41AD5">
        <w:rPr>
          <w:b w:val="0"/>
          <w:bCs/>
          <w:i/>
          <w:iCs/>
          <w:color w:val="auto"/>
        </w:rPr>
        <w:t xml:space="preserve">       2015 - 2016</w:t>
      </w:r>
    </w:p>
    <w:p w14:paraId="21951BBA" w14:textId="7BA2D1BB" w:rsidR="00C41AD5" w:rsidRPr="00C41AD5" w:rsidRDefault="00C41AD5" w:rsidP="00C41AD5">
      <w:pPr>
        <w:rPr>
          <w:b w:val="0"/>
          <w:bCs/>
          <w:color w:val="auto"/>
        </w:rPr>
      </w:pPr>
      <w:r w:rsidRPr="00C41AD5">
        <w:rPr>
          <w:b w:val="0"/>
          <w:bCs/>
          <w:color w:val="auto"/>
        </w:rPr>
        <w:t xml:space="preserve">          Academia Experience, Landmark Clinical Trials</w:t>
      </w:r>
      <w:r w:rsidRPr="00C41AD5"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  <w:t xml:space="preserve"> </w:t>
      </w:r>
      <w:r>
        <w:rPr>
          <w:b w:val="0"/>
          <w:bCs/>
          <w:color w:val="auto"/>
        </w:rPr>
        <w:tab/>
        <w:t xml:space="preserve">       </w:t>
      </w:r>
      <w:r w:rsidRPr="00C41AD5">
        <w:rPr>
          <w:b w:val="0"/>
          <w:bCs/>
          <w:i/>
          <w:iCs/>
          <w:color w:val="auto"/>
        </w:rPr>
        <w:t>2012, 201</w:t>
      </w:r>
    </w:p>
    <w:p w14:paraId="70556066" w14:textId="2372869C" w:rsidR="00C41AD5" w:rsidRPr="00C41AD5" w:rsidRDefault="00C41AD5" w:rsidP="00C41AD5">
      <w:pPr>
        <w:rPr>
          <w:b w:val="0"/>
          <w:bCs/>
          <w:color w:val="auto"/>
        </w:rPr>
      </w:pPr>
      <w:r w:rsidRPr="00C41AD5">
        <w:rPr>
          <w:b w:val="0"/>
          <w:bCs/>
          <w:color w:val="auto"/>
        </w:rPr>
        <w:t xml:space="preserve">          Academia Experience, Cross-Cultural Communication</w:t>
      </w:r>
      <w:r w:rsidRPr="00C41AD5"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</w:r>
      <w:r>
        <w:rPr>
          <w:b w:val="0"/>
          <w:bCs/>
          <w:color w:val="auto"/>
        </w:rPr>
        <w:tab/>
        <w:t xml:space="preserve">       </w:t>
      </w:r>
      <w:r w:rsidRPr="00C41AD5">
        <w:rPr>
          <w:b w:val="0"/>
          <w:bCs/>
          <w:i/>
          <w:iCs/>
          <w:color w:val="auto"/>
        </w:rPr>
        <w:t>2019 - 202</w:t>
      </w:r>
      <w:r w:rsidR="00B631B3">
        <w:rPr>
          <w:b w:val="0"/>
          <w:bCs/>
          <w:i/>
          <w:iCs/>
          <w:color w:val="auto"/>
        </w:rPr>
        <w:t>4</w:t>
      </w:r>
    </w:p>
    <w:p w14:paraId="166011E2" w14:textId="77777777" w:rsidR="00C41AD5" w:rsidRPr="00C41AD5" w:rsidRDefault="00C41AD5" w:rsidP="00C41AD5">
      <w:pPr>
        <w:rPr>
          <w:color w:val="auto"/>
        </w:rPr>
      </w:pPr>
      <w:r w:rsidRPr="00C41AD5">
        <w:rPr>
          <w:color w:val="auto"/>
        </w:rPr>
        <w:t xml:space="preserve">Vanderbilt Program in Inter-Professional Learning                                                  </w:t>
      </w:r>
    </w:p>
    <w:p w14:paraId="5104FB7B" w14:textId="77777777" w:rsidR="00C41AD5" w:rsidRDefault="00C41AD5" w:rsidP="00C41AD5">
      <w:pPr>
        <w:rPr>
          <w:b w:val="0"/>
          <w:bCs/>
          <w:color w:val="auto"/>
        </w:rPr>
      </w:pPr>
      <w:r w:rsidRPr="00C41AD5">
        <w:rPr>
          <w:b w:val="0"/>
          <w:bCs/>
          <w:color w:val="auto"/>
        </w:rPr>
        <w:t xml:space="preserve">            Preceptor for nursing, social work, medicine, and pharmacy students       </w:t>
      </w:r>
      <w:r>
        <w:rPr>
          <w:b w:val="0"/>
          <w:bCs/>
          <w:color w:val="auto"/>
        </w:rPr>
        <w:tab/>
        <w:t xml:space="preserve"> </w:t>
      </w:r>
      <w:r>
        <w:rPr>
          <w:b w:val="0"/>
          <w:bCs/>
          <w:color w:val="auto"/>
        </w:rPr>
        <w:tab/>
        <w:t xml:space="preserve">         </w:t>
      </w:r>
      <w:r w:rsidRPr="00C41AD5">
        <w:rPr>
          <w:b w:val="0"/>
          <w:bCs/>
          <w:i/>
          <w:iCs/>
          <w:color w:val="auto"/>
        </w:rPr>
        <w:t>2011-2013</w:t>
      </w:r>
      <w:r w:rsidRPr="00C41AD5">
        <w:rPr>
          <w:b w:val="0"/>
          <w:bCs/>
          <w:color w:val="auto"/>
        </w:rPr>
        <w:t xml:space="preserve">      </w:t>
      </w:r>
    </w:p>
    <w:p w14:paraId="2E4060ED" w14:textId="15C210A3" w:rsidR="00C41AD5" w:rsidRPr="00F175AA" w:rsidRDefault="00C41AD5" w:rsidP="00C41AD5">
      <w:pPr>
        <w:rPr>
          <w:b w:val="0"/>
          <w:bCs/>
          <w:color w:val="auto"/>
          <w:sz w:val="2"/>
          <w:szCs w:val="6"/>
        </w:rPr>
      </w:pPr>
      <w:r w:rsidRPr="00C41AD5">
        <w:rPr>
          <w:b w:val="0"/>
          <w:bCs/>
          <w:color w:val="auto"/>
        </w:rPr>
        <w:t xml:space="preserve"> </w:t>
      </w: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C41AD5" w:rsidRPr="00316C32" w14:paraId="02DEE19F" w14:textId="77777777" w:rsidTr="00ED5C70">
        <w:tc>
          <w:tcPr>
            <w:tcW w:w="9360" w:type="dxa"/>
          </w:tcPr>
          <w:p w14:paraId="3F92EEC5" w14:textId="1998CB75" w:rsidR="00C41AD5" w:rsidRPr="00F175AA" w:rsidRDefault="00C41AD5" w:rsidP="00ED5C70">
            <w:pPr>
              <w:pStyle w:val="Heading2"/>
              <w:rPr>
                <w:sz w:val="28"/>
                <w:szCs w:val="28"/>
              </w:rPr>
            </w:pPr>
            <w:r w:rsidRPr="00F175AA">
              <w:rPr>
                <w:sz w:val="28"/>
                <w:szCs w:val="28"/>
              </w:rPr>
              <w:t>PROFESSIONAL PRESENTATIONS</w:t>
            </w:r>
          </w:p>
        </w:tc>
      </w:tr>
    </w:tbl>
    <w:p w14:paraId="1C9C6202" w14:textId="42846765" w:rsidR="633BCDEC" w:rsidRDefault="00C41AD5" w:rsidP="00C41AD5">
      <w:pPr>
        <w:rPr>
          <w:b w:val="0"/>
          <w:bCs/>
          <w:color w:val="auto"/>
        </w:rPr>
      </w:pPr>
      <w:r w:rsidRPr="00C41AD5">
        <w:rPr>
          <w:b w:val="0"/>
          <w:bCs/>
          <w:color w:val="auto"/>
        </w:rPr>
        <w:t xml:space="preserve">                                          </w:t>
      </w:r>
    </w:p>
    <w:p w14:paraId="602C1117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i/>
          <w:szCs w:val="20"/>
        </w:rPr>
      </w:pPr>
      <w:r w:rsidRPr="00C41AD5">
        <w:rPr>
          <w:rFonts w:cs="Tahoma"/>
          <w:szCs w:val="20"/>
        </w:rPr>
        <w:t xml:space="preserve">Utilizing Innovative Teaching Pedagogies and Technologies to Improve </w:t>
      </w:r>
      <w:r w:rsidRPr="00C41AD5">
        <w:rPr>
          <w:rFonts w:cs="Tahoma"/>
          <w:szCs w:val="20"/>
        </w:rPr>
        <w:tab/>
      </w:r>
      <w:r w:rsidRPr="00C41AD5">
        <w:rPr>
          <w:rFonts w:cs="Tahoma"/>
          <w:b w:val="0"/>
          <w:bCs/>
          <w:i/>
          <w:szCs w:val="20"/>
        </w:rPr>
        <w:t>July 2024</w:t>
      </w:r>
    </w:p>
    <w:p w14:paraId="15987A3F" w14:textId="46978428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b w:val="0"/>
          <w:bCs/>
          <w:szCs w:val="20"/>
        </w:rPr>
        <w:t xml:space="preserve">            </w:t>
      </w:r>
      <w:r>
        <w:rPr>
          <w:rFonts w:cs="Tahoma"/>
          <w:b w:val="0"/>
          <w:bCs/>
          <w:szCs w:val="20"/>
        </w:rPr>
        <w:t xml:space="preserve"> </w:t>
      </w:r>
      <w:r w:rsidRPr="00C41AD5">
        <w:rPr>
          <w:rFonts w:cs="Tahoma"/>
          <w:b w:val="0"/>
          <w:bCs/>
          <w:szCs w:val="20"/>
        </w:rPr>
        <w:t>Student Retention in Pharmacy Calculations</w:t>
      </w:r>
    </w:p>
    <w:p w14:paraId="15968307" w14:textId="617E5534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b w:val="0"/>
          <w:bCs/>
          <w:szCs w:val="20"/>
        </w:rPr>
        <w:t xml:space="preserve">            </w:t>
      </w:r>
      <w:r>
        <w:rPr>
          <w:rFonts w:cs="Tahoma"/>
          <w:b w:val="0"/>
          <w:bCs/>
          <w:szCs w:val="20"/>
        </w:rPr>
        <w:t xml:space="preserve"> </w:t>
      </w:r>
      <w:r w:rsidRPr="00C41AD5">
        <w:rPr>
          <w:rFonts w:cs="Tahoma"/>
          <w:b w:val="0"/>
          <w:bCs/>
          <w:szCs w:val="20"/>
        </w:rPr>
        <w:t>American Association of Colleges of Pharmacy</w:t>
      </w:r>
    </w:p>
    <w:p w14:paraId="4A2D699A" w14:textId="0C422B28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b w:val="0"/>
          <w:bCs/>
          <w:szCs w:val="20"/>
        </w:rPr>
        <w:t xml:space="preserve">            </w:t>
      </w:r>
      <w:r>
        <w:rPr>
          <w:rFonts w:cs="Tahoma"/>
          <w:b w:val="0"/>
          <w:bCs/>
          <w:szCs w:val="20"/>
        </w:rPr>
        <w:t xml:space="preserve"> </w:t>
      </w:r>
      <w:r w:rsidRPr="00C41AD5">
        <w:rPr>
          <w:rFonts w:cs="Tahoma"/>
          <w:b w:val="0"/>
          <w:bCs/>
          <w:szCs w:val="20"/>
        </w:rPr>
        <w:t>Pharmacy Education Annual Meeting</w:t>
      </w:r>
    </w:p>
    <w:p w14:paraId="4B390C6A" w14:textId="70912B9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b w:val="0"/>
          <w:bCs/>
          <w:szCs w:val="20"/>
        </w:rPr>
        <w:t xml:space="preserve">           </w:t>
      </w:r>
      <w:r>
        <w:rPr>
          <w:rFonts w:cs="Tahoma"/>
          <w:b w:val="0"/>
          <w:bCs/>
          <w:szCs w:val="20"/>
        </w:rPr>
        <w:t xml:space="preserve"> </w:t>
      </w:r>
      <w:r w:rsidRPr="00C41AD5">
        <w:rPr>
          <w:rFonts w:cs="Tahoma"/>
          <w:b w:val="0"/>
          <w:bCs/>
          <w:szCs w:val="20"/>
        </w:rPr>
        <w:t xml:space="preserve"> Accredited Continuing Education Program, 0.5 contact hour</w:t>
      </w:r>
    </w:p>
    <w:p w14:paraId="4F90FA99" w14:textId="77777777" w:rsidR="00B631B3" w:rsidRDefault="00B631B3" w:rsidP="00B631B3">
      <w:pPr>
        <w:tabs>
          <w:tab w:val="right" w:pos="10080"/>
        </w:tabs>
        <w:spacing w:after="0" w:line="240" w:lineRule="auto"/>
        <w:rPr>
          <w:rFonts w:ascii="Garamond" w:hAnsi="Garamond" w:cs="Tahoma"/>
          <w:i/>
          <w:iCs/>
        </w:rPr>
      </w:pPr>
      <w:r w:rsidRPr="00B631B3">
        <w:rPr>
          <w:rFonts w:cs="Tahoma"/>
          <w:bCs/>
        </w:rPr>
        <w:t>Money Moves</w:t>
      </w:r>
      <w:r w:rsidRPr="00B631B3">
        <w:rPr>
          <w:rFonts w:cs="Tahoma"/>
        </w:rPr>
        <w:t xml:space="preserve"> </w:t>
      </w:r>
      <w:r w:rsidRPr="00B631B3">
        <w:rPr>
          <w:rFonts w:cs="Tahoma"/>
          <w:bCs/>
        </w:rPr>
        <w:t>for Young Professionals</w:t>
      </w:r>
      <w:r>
        <w:rPr>
          <w:rFonts w:ascii="Garamond" w:hAnsi="Garamond" w:cs="Tahoma"/>
        </w:rPr>
        <w:tab/>
      </w:r>
      <w:r w:rsidRPr="00B631B3">
        <w:rPr>
          <w:rFonts w:cs="Tahoma"/>
          <w:b w:val="0"/>
          <w:bCs/>
          <w:i/>
          <w:iCs/>
        </w:rPr>
        <w:t>June 2024</w:t>
      </w:r>
    </w:p>
    <w:p w14:paraId="07EA9CCC" w14:textId="77777777" w:rsidR="00B631B3" w:rsidRPr="00B631B3" w:rsidRDefault="00B631B3" w:rsidP="00B631B3">
      <w:pPr>
        <w:tabs>
          <w:tab w:val="right" w:pos="10080"/>
        </w:tabs>
        <w:spacing w:after="0" w:line="240" w:lineRule="auto"/>
        <w:rPr>
          <w:rFonts w:cs="Tahoma"/>
          <w:b w:val="0"/>
          <w:bCs/>
        </w:rPr>
      </w:pPr>
      <w:r>
        <w:rPr>
          <w:rFonts w:ascii="Garamond" w:hAnsi="Garamond" w:cs="Tahoma"/>
        </w:rPr>
        <w:t xml:space="preserve">             </w:t>
      </w:r>
      <w:r w:rsidRPr="00B631B3">
        <w:rPr>
          <w:rFonts w:cs="Tahoma"/>
          <w:b w:val="0"/>
          <w:bCs/>
        </w:rPr>
        <w:t xml:space="preserve">Nashville Chamber of Commerce </w:t>
      </w:r>
    </w:p>
    <w:p w14:paraId="4E8DF016" w14:textId="77777777" w:rsidR="00B631B3" w:rsidRPr="00B631B3" w:rsidRDefault="00B631B3" w:rsidP="00B631B3">
      <w:pPr>
        <w:tabs>
          <w:tab w:val="right" w:pos="10080"/>
        </w:tabs>
        <w:spacing w:after="0" w:line="240" w:lineRule="auto"/>
        <w:rPr>
          <w:rFonts w:cs="Tahoma"/>
          <w:b w:val="0"/>
          <w:bCs/>
        </w:rPr>
      </w:pPr>
      <w:r w:rsidRPr="00B631B3">
        <w:rPr>
          <w:rFonts w:cs="Tahoma"/>
          <w:b w:val="0"/>
          <w:bCs/>
        </w:rPr>
        <w:t xml:space="preserve">             YP Nashville Summit</w:t>
      </w:r>
    </w:p>
    <w:p w14:paraId="2B8A0CAD" w14:textId="77777777" w:rsidR="00B631B3" w:rsidRDefault="00B631B3" w:rsidP="004D3848">
      <w:pPr>
        <w:tabs>
          <w:tab w:val="right" w:pos="10080"/>
        </w:tabs>
        <w:spacing w:after="0" w:line="276" w:lineRule="auto"/>
        <w:rPr>
          <w:rFonts w:cs="Tahoma"/>
          <w:szCs w:val="20"/>
        </w:rPr>
      </w:pPr>
    </w:p>
    <w:p w14:paraId="669E25AF" w14:textId="7D9A826A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Cs/>
          <w:i/>
          <w:iCs/>
          <w:szCs w:val="20"/>
        </w:rPr>
      </w:pPr>
      <w:r w:rsidRPr="00C41AD5">
        <w:rPr>
          <w:rFonts w:cs="Tahoma"/>
          <w:szCs w:val="20"/>
        </w:rPr>
        <w:lastRenderedPageBreak/>
        <w:t xml:space="preserve">Prioritizing Wellness by Supporting Faculty in Mind, Body, and Spirit </w:t>
      </w:r>
      <w:r w:rsidRPr="00C41AD5">
        <w:rPr>
          <w:rFonts w:cs="Tahoma"/>
          <w:szCs w:val="20"/>
        </w:rPr>
        <w:tab/>
      </w:r>
      <w:r w:rsidRPr="00C41AD5">
        <w:rPr>
          <w:rFonts w:cs="Tahoma"/>
          <w:b w:val="0"/>
          <w:i/>
          <w:iCs/>
          <w:szCs w:val="20"/>
        </w:rPr>
        <w:t>August 2023</w:t>
      </w:r>
    </w:p>
    <w:p w14:paraId="5C1888FC" w14:textId="25FCDC03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szCs w:val="20"/>
        </w:rPr>
      </w:pPr>
      <w:r w:rsidRPr="00C41AD5">
        <w:rPr>
          <w:rFonts w:cs="Tahoma"/>
          <w:b w:val="0"/>
          <w:szCs w:val="20"/>
        </w:rPr>
        <w:t xml:space="preserve">             </w:t>
      </w:r>
      <w:r>
        <w:rPr>
          <w:rFonts w:cs="Tahoma"/>
          <w:b w:val="0"/>
          <w:szCs w:val="20"/>
        </w:rPr>
        <w:t xml:space="preserve"> </w:t>
      </w:r>
      <w:r w:rsidRPr="00C41AD5">
        <w:rPr>
          <w:rFonts w:cs="Tahoma"/>
          <w:b w:val="0"/>
          <w:szCs w:val="20"/>
        </w:rPr>
        <w:t>Lilly Conferences, Evidence-Based Teaching &amp; Learning</w:t>
      </w:r>
    </w:p>
    <w:p w14:paraId="344C004B" w14:textId="5BF01FB2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szCs w:val="20"/>
        </w:rPr>
      </w:pPr>
      <w:r w:rsidRPr="00C41AD5">
        <w:rPr>
          <w:rFonts w:cs="Tahoma"/>
          <w:b w:val="0"/>
          <w:szCs w:val="20"/>
        </w:rPr>
        <w:t xml:space="preserve">             </w:t>
      </w:r>
      <w:r>
        <w:rPr>
          <w:rFonts w:cs="Tahoma"/>
          <w:b w:val="0"/>
          <w:szCs w:val="20"/>
        </w:rPr>
        <w:t xml:space="preserve"> </w:t>
      </w:r>
      <w:r w:rsidRPr="00C41AD5">
        <w:rPr>
          <w:rFonts w:cs="Tahoma"/>
          <w:b w:val="0"/>
          <w:szCs w:val="20"/>
        </w:rPr>
        <w:t>International Teaching Learning Cooperative, LLC</w:t>
      </w:r>
    </w:p>
    <w:p w14:paraId="62B4016E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ind w:left="720" w:hanging="720"/>
        <w:rPr>
          <w:rFonts w:cs="Tahoma"/>
          <w:b w:val="0"/>
          <w:szCs w:val="20"/>
        </w:rPr>
      </w:pPr>
      <w:r w:rsidRPr="00C41AD5">
        <w:rPr>
          <w:rFonts w:cs="Tahoma"/>
          <w:szCs w:val="20"/>
        </w:rPr>
        <w:t xml:space="preserve">Addressing the Whole Student Starts by Addressing the Whole Faculty </w:t>
      </w:r>
      <w:r w:rsidRPr="00C41AD5">
        <w:rPr>
          <w:rFonts w:cs="Tahoma"/>
          <w:szCs w:val="20"/>
        </w:rPr>
        <w:tab/>
      </w:r>
      <w:r w:rsidRPr="00C41AD5">
        <w:rPr>
          <w:rFonts w:cs="Tahoma"/>
          <w:b w:val="0"/>
          <w:i/>
          <w:iCs/>
          <w:szCs w:val="20"/>
        </w:rPr>
        <w:t>April 2023</w:t>
      </w:r>
      <w:r w:rsidRPr="00C41AD5">
        <w:rPr>
          <w:rFonts w:cs="Tahoma"/>
          <w:bCs/>
          <w:i/>
          <w:iCs/>
          <w:szCs w:val="20"/>
        </w:rPr>
        <w:br/>
      </w:r>
      <w:r w:rsidRPr="00C41AD5">
        <w:rPr>
          <w:rFonts w:cs="Tahoma"/>
          <w:b w:val="0"/>
          <w:szCs w:val="20"/>
        </w:rPr>
        <w:t xml:space="preserve">Belmont University </w:t>
      </w:r>
    </w:p>
    <w:p w14:paraId="2EA7BE0A" w14:textId="199DF5EC" w:rsidR="00C41AD5" w:rsidRPr="00C41AD5" w:rsidRDefault="00C41AD5" w:rsidP="004D3848">
      <w:pPr>
        <w:tabs>
          <w:tab w:val="right" w:pos="10080"/>
        </w:tabs>
        <w:spacing w:after="0" w:line="276" w:lineRule="auto"/>
        <w:ind w:left="720" w:hanging="720"/>
        <w:rPr>
          <w:rFonts w:cs="Tahoma"/>
          <w:b w:val="0"/>
          <w:szCs w:val="20"/>
        </w:rPr>
      </w:pPr>
      <w:r>
        <w:rPr>
          <w:rFonts w:cs="Tahoma"/>
          <w:b w:val="0"/>
          <w:szCs w:val="20"/>
        </w:rPr>
        <w:tab/>
      </w:r>
      <w:r w:rsidRPr="00C41AD5">
        <w:rPr>
          <w:rFonts w:cs="Tahoma"/>
          <w:b w:val="0"/>
          <w:szCs w:val="20"/>
        </w:rPr>
        <w:t xml:space="preserve">Teaching Center Lunch Discussion </w:t>
      </w:r>
    </w:p>
    <w:p w14:paraId="743260BE" w14:textId="65E29719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i/>
          <w:szCs w:val="20"/>
        </w:rPr>
      </w:pPr>
      <w:r w:rsidRPr="00C41AD5">
        <w:rPr>
          <w:rFonts w:cs="Tahoma"/>
          <w:szCs w:val="20"/>
        </w:rPr>
        <w:t xml:space="preserve">Limited English? No Problem!                                                                                                               </w:t>
      </w:r>
      <w:r>
        <w:rPr>
          <w:rFonts w:cs="Tahoma"/>
          <w:szCs w:val="20"/>
        </w:rPr>
        <w:t xml:space="preserve">  </w:t>
      </w:r>
      <w:r w:rsidRPr="00C41AD5">
        <w:rPr>
          <w:rFonts w:cs="Tahoma"/>
          <w:b w:val="0"/>
          <w:bCs/>
          <w:i/>
          <w:szCs w:val="20"/>
        </w:rPr>
        <w:t>January 2023</w:t>
      </w:r>
    </w:p>
    <w:p w14:paraId="4BB6546E" w14:textId="0245EC00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              </w:t>
      </w:r>
      <w:r>
        <w:rPr>
          <w:rFonts w:cs="Tahoma"/>
          <w:szCs w:val="20"/>
        </w:rPr>
        <w:t xml:space="preserve"> </w:t>
      </w:r>
      <w:r w:rsidRPr="00C41AD5">
        <w:rPr>
          <w:rFonts w:cs="Tahoma"/>
          <w:b w:val="0"/>
          <w:bCs/>
          <w:szCs w:val="20"/>
        </w:rPr>
        <w:t>Vanderbilt LEP Collaborative</w:t>
      </w:r>
      <w:r w:rsidRPr="00C41AD5">
        <w:rPr>
          <w:rFonts w:cs="Tahoma"/>
          <w:b w:val="0"/>
          <w:bCs/>
          <w:szCs w:val="20"/>
        </w:rPr>
        <w:br/>
        <w:t xml:space="preserve">              </w:t>
      </w:r>
      <w:r>
        <w:rPr>
          <w:rFonts w:cs="Tahoma"/>
          <w:b w:val="0"/>
          <w:bCs/>
          <w:szCs w:val="20"/>
        </w:rPr>
        <w:t xml:space="preserve"> </w:t>
      </w:r>
      <w:r w:rsidRPr="00C41AD5">
        <w:rPr>
          <w:rFonts w:cs="Tahoma"/>
          <w:b w:val="0"/>
          <w:bCs/>
          <w:szCs w:val="20"/>
        </w:rPr>
        <w:t>Accredited Continuing Education Program, 1 contact hour</w:t>
      </w:r>
    </w:p>
    <w:p w14:paraId="2CD1E018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i/>
          <w:szCs w:val="20"/>
        </w:rPr>
      </w:pPr>
      <w:r w:rsidRPr="00C41AD5">
        <w:rPr>
          <w:rFonts w:cs="Tahoma"/>
          <w:szCs w:val="20"/>
        </w:rPr>
        <w:t>Got Debt? Your guide to student loans and their repayment</w:t>
      </w:r>
      <w:r w:rsidRPr="00C41AD5">
        <w:rPr>
          <w:rFonts w:cs="Tahoma"/>
          <w:szCs w:val="20"/>
        </w:rPr>
        <w:tab/>
      </w:r>
      <w:r w:rsidRPr="00C41AD5">
        <w:rPr>
          <w:rFonts w:cs="Tahoma"/>
          <w:b w:val="0"/>
          <w:bCs/>
          <w:i/>
          <w:szCs w:val="20"/>
        </w:rPr>
        <w:t>February 2022</w:t>
      </w:r>
    </w:p>
    <w:p w14:paraId="0A8ED449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b w:val="0"/>
          <w:bCs/>
          <w:szCs w:val="20"/>
        </w:rPr>
        <w:t xml:space="preserve">             Tennessee Pharmacist Association</w:t>
      </w:r>
    </w:p>
    <w:p w14:paraId="2472A6A6" w14:textId="40CB7C50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b w:val="0"/>
          <w:bCs/>
          <w:szCs w:val="20"/>
        </w:rPr>
        <w:t xml:space="preserve">             Tennessee Student Pharmacist Association Winter Meeting</w:t>
      </w:r>
    </w:p>
    <w:p w14:paraId="5D6FF5A3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i/>
          <w:szCs w:val="20"/>
        </w:rPr>
      </w:pPr>
      <w:r w:rsidRPr="00C41AD5">
        <w:rPr>
          <w:rFonts w:cs="Tahoma"/>
          <w:szCs w:val="20"/>
        </w:rPr>
        <w:t>A Tale of Two PharmDs: Finding your best fit for student loan repayment</w:t>
      </w:r>
      <w:r w:rsidRPr="00C41AD5">
        <w:rPr>
          <w:rFonts w:cs="Tahoma"/>
          <w:szCs w:val="20"/>
        </w:rPr>
        <w:tab/>
      </w:r>
      <w:r w:rsidRPr="00C41AD5">
        <w:rPr>
          <w:rFonts w:cs="Tahoma"/>
          <w:i/>
          <w:szCs w:val="20"/>
        </w:rPr>
        <w:t xml:space="preserve"> </w:t>
      </w:r>
      <w:r w:rsidRPr="00C41AD5">
        <w:rPr>
          <w:rFonts w:cs="Tahoma"/>
          <w:b w:val="0"/>
          <w:bCs/>
          <w:i/>
          <w:szCs w:val="20"/>
        </w:rPr>
        <w:t>December 2021</w:t>
      </w:r>
    </w:p>
    <w:p w14:paraId="2B2F450F" w14:textId="4F7B5BFE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             </w:t>
      </w:r>
      <w:r>
        <w:rPr>
          <w:rFonts w:cs="Tahoma"/>
          <w:szCs w:val="20"/>
        </w:rPr>
        <w:t xml:space="preserve"> </w:t>
      </w:r>
      <w:r w:rsidRPr="00C41AD5">
        <w:rPr>
          <w:rFonts w:cs="Tahoma"/>
          <w:b w:val="0"/>
          <w:bCs/>
          <w:szCs w:val="20"/>
        </w:rPr>
        <w:t>American Society of Health System Pharmacists</w:t>
      </w:r>
    </w:p>
    <w:p w14:paraId="4F7917EE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b w:val="0"/>
          <w:bCs/>
          <w:szCs w:val="20"/>
        </w:rPr>
        <w:t xml:space="preserve">              Midyear Clinical </w:t>
      </w:r>
      <w:proofErr w:type="gramStart"/>
      <w:r w:rsidRPr="00C41AD5">
        <w:rPr>
          <w:rFonts w:cs="Tahoma"/>
          <w:b w:val="0"/>
          <w:bCs/>
          <w:szCs w:val="20"/>
        </w:rPr>
        <w:t>Meeting;</w:t>
      </w:r>
      <w:proofErr w:type="gramEnd"/>
      <w:r w:rsidRPr="00C41AD5">
        <w:rPr>
          <w:rFonts w:cs="Tahoma"/>
          <w:b w:val="0"/>
          <w:bCs/>
          <w:szCs w:val="20"/>
        </w:rPr>
        <w:t xml:space="preserve"> Student Track, 1 contact hour</w:t>
      </w:r>
    </w:p>
    <w:p w14:paraId="7397EA3D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>Safe Medication Use: A Toolkit for Preventing Errors</w:t>
      </w:r>
      <w:r w:rsidRPr="00C41AD5">
        <w:rPr>
          <w:rFonts w:cs="Tahoma"/>
          <w:szCs w:val="20"/>
        </w:rPr>
        <w:tab/>
      </w:r>
      <w:r w:rsidRPr="00C41AD5">
        <w:rPr>
          <w:rFonts w:cs="Tahoma"/>
          <w:b w:val="0"/>
          <w:bCs/>
          <w:i/>
          <w:szCs w:val="20"/>
        </w:rPr>
        <w:t>September 2019</w:t>
      </w:r>
    </w:p>
    <w:p w14:paraId="26020BC4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             </w:t>
      </w:r>
      <w:r w:rsidRPr="00C41AD5">
        <w:rPr>
          <w:rFonts w:cs="Tahoma"/>
          <w:b w:val="0"/>
          <w:bCs/>
          <w:szCs w:val="20"/>
        </w:rPr>
        <w:t>TN Association of Professional/Medical Interpreters and Translators (TAPIT/TAMIT)</w:t>
      </w:r>
      <w:r w:rsidRPr="00C41AD5">
        <w:rPr>
          <w:rFonts w:cs="Tahoma"/>
          <w:b w:val="0"/>
          <w:bCs/>
          <w:szCs w:val="20"/>
        </w:rPr>
        <w:br/>
        <w:t xml:space="preserve">             Accredited Continuing Education Program, 1 contact hour</w:t>
      </w:r>
    </w:p>
    <w:p w14:paraId="378A1D5E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szCs w:val="20"/>
        </w:rPr>
      </w:pPr>
      <w:r w:rsidRPr="00C41AD5">
        <w:rPr>
          <w:rFonts w:cs="Tahoma"/>
          <w:szCs w:val="20"/>
        </w:rPr>
        <w:t xml:space="preserve">No Bones About It: an update on osteoporosis 20 years after the emergence of bisphosphonates </w:t>
      </w:r>
    </w:p>
    <w:p w14:paraId="48957DB5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i/>
          <w:szCs w:val="20"/>
        </w:rPr>
      </w:pPr>
      <w:r w:rsidRPr="00C41AD5">
        <w:rPr>
          <w:rFonts w:cs="Tahoma"/>
          <w:szCs w:val="20"/>
        </w:rPr>
        <w:t xml:space="preserve">             </w:t>
      </w:r>
      <w:r w:rsidRPr="00C41AD5">
        <w:rPr>
          <w:rFonts w:cs="Tahoma"/>
          <w:b w:val="0"/>
          <w:bCs/>
          <w:szCs w:val="20"/>
        </w:rPr>
        <w:t>American Society of Health-System Pharmacists Midyear Clinical Meeting</w:t>
      </w:r>
      <w:r w:rsidRPr="00C41AD5">
        <w:rPr>
          <w:rFonts w:cs="Tahoma"/>
          <w:szCs w:val="20"/>
        </w:rPr>
        <w:tab/>
      </w:r>
      <w:r w:rsidRPr="00C41AD5">
        <w:rPr>
          <w:rFonts w:cs="Tahoma"/>
          <w:b w:val="0"/>
          <w:bCs/>
          <w:i/>
          <w:szCs w:val="20"/>
        </w:rPr>
        <w:t>December 2018</w:t>
      </w:r>
    </w:p>
    <w:p w14:paraId="2A046B70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b w:val="0"/>
          <w:bCs/>
          <w:i/>
          <w:szCs w:val="20"/>
        </w:rPr>
        <w:t xml:space="preserve">            </w:t>
      </w:r>
      <w:r w:rsidRPr="00C41AD5">
        <w:rPr>
          <w:rFonts w:cs="Tahoma"/>
          <w:b w:val="0"/>
          <w:bCs/>
          <w:szCs w:val="20"/>
        </w:rPr>
        <w:t xml:space="preserve"> Accredited Continuing Education Program, 1.25 contact hours</w:t>
      </w:r>
    </w:p>
    <w:p w14:paraId="069A63A2" w14:textId="162CBC90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i/>
          <w:szCs w:val="20"/>
        </w:rPr>
      </w:pPr>
      <w:r w:rsidRPr="00C41AD5">
        <w:rPr>
          <w:rFonts w:cs="Tahoma"/>
          <w:szCs w:val="20"/>
        </w:rPr>
        <w:t xml:space="preserve">Making Sense of Bugs and Drugs                                                                                                     </w:t>
      </w:r>
      <w:r w:rsidRPr="00C41AD5">
        <w:rPr>
          <w:rFonts w:cs="Tahoma"/>
          <w:b w:val="0"/>
          <w:bCs/>
          <w:i/>
          <w:szCs w:val="20"/>
        </w:rPr>
        <w:t>September 2018</w:t>
      </w:r>
    </w:p>
    <w:p w14:paraId="6BECFD50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             </w:t>
      </w:r>
      <w:r w:rsidRPr="00C41AD5">
        <w:rPr>
          <w:rFonts w:cs="Tahoma"/>
          <w:b w:val="0"/>
          <w:bCs/>
          <w:szCs w:val="20"/>
        </w:rPr>
        <w:t>TN Association of Professional/Medical Interpreters and Translators (TAPIT/TAMIT)</w:t>
      </w:r>
      <w:r w:rsidRPr="00C41AD5">
        <w:rPr>
          <w:rFonts w:cs="Tahoma"/>
          <w:b w:val="0"/>
          <w:bCs/>
          <w:szCs w:val="20"/>
        </w:rPr>
        <w:br/>
        <w:t xml:space="preserve">             Accredited Continuing Education Program, 1 contact hour</w:t>
      </w:r>
    </w:p>
    <w:p w14:paraId="7DBEE07E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i/>
          <w:szCs w:val="20"/>
        </w:rPr>
      </w:pPr>
      <w:r w:rsidRPr="00C41AD5">
        <w:rPr>
          <w:rFonts w:cs="Tahoma"/>
          <w:szCs w:val="20"/>
        </w:rPr>
        <w:t>Providing Care across a Language Barrier</w:t>
      </w:r>
      <w:r w:rsidRPr="00C41AD5">
        <w:rPr>
          <w:rFonts w:cs="Tahoma"/>
          <w:szCs w:val="20"/>
        </w:rPr>
        <w:tab/>
      </w:r>
      <w:r w:rsidRPr="004D3848">
        <w:rPr>
          <w:rFonts w:cs="Tahoma"/>
          <w:b w:val="0"/>
          <w:bCs/>
          <w:i/>
          <w:szCs w:val="20"/>
        </w:rPr>
        <w:t>September 2018</w:t>
      </w:r>
    </w:p>
    <w:p w14:paraId="1EB73A7C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i/>
          <w:szCs w:val="20"/>
        </w:rPr>
        <w:t xml:space="preserve">            </w:t>
      </w:r>
      <w:r w:rsidRPr="00C41AD5">
        <w:rPr>
          <w:rFonts w:cs="Tahoma"/>
          <w:szCs w:val="20"/>
        </w:rPr>
        <w:t xml:space="preserve"> </w:t>
      </w:r>
      <w:r w:rsidRPr="004D3848">
        <w:rPr>
          <w:rFonts w:cs="Tahoma"/>
          <w:b w:val="0"/>
          <w:bCs/>
          <w:szCs w:val="20"/>
        </w:rPr>
        <w:t xml:space="preserve">Belmont University </w:t>
      </w:r>
    </w:p>
    <w:p w14:paraId="764B727F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 xml:space="preserve">             Accredited Continuing Education Program, 6 contact hours (4 hours live)</w:t>
      </w:r>
    </w:p>
    <w:p w14:paraId="47746EF8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             </w:t>
      </w:r>
      <w:r w:rsidRPr="004D3848">
        <w:rPr>
          <w:rFonts w:cs="Tahoma"/>
          <w:b w:val="0"/>
          <w:bCs/>
          <w:szCs w:val="20"/>
        </w:rPr>
        <w:t>Presented to an audience of nursing and pharmacy professionals</w:t>
      </w:r>
    </w:p>
    <w:p w14:paraId="58D1EB3F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i/>
          <w:szCs w:val="20"/>
        </w:rPr>
      </w:pPr>
      <w:r w:rsidRPr="00C41AD5">
        <w:rPr>
          <w:rFonts w:cs="Tahoma"/>
          <w:szCs w:val="20"/>
        </w:rPr>
        <w:t>Pharmacy Basics for Interpreters and Translators</w:t>
      </w:r>
      <w:r w:rsidRPr="00C41AD5">
        <w:rPr>
          <w:rFonts w:cs="Tahoma"/>
          <w:szCs w:val="20"/>
        </w:rPr>
        <w:tab/>
      </w:r>
      <w:r w:rsidRPr="004D3848">
        <w:rPr>
          <w:rFonts w:cs="Tahoma"/>
          <w:b w:val="0"/>
          <w:bCs/>
          <w:i/>
          <w:szCs w:val="20"/>
        </w:rPr>
        <w:t>February 2018, 2019</w:t>
      </w:r>
    </w:p>
    <w:p w14:paraId="083AB0D9" w14:textId="69DAC084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i/>
          <w:szCs w:val="20"/>
        </w:rPr>
        <w:t xml:space="preserve">            </w:t>
      </w:r>
      <w:r w:rsidR="004D3848" w:rsidRPr="004D3848">
        <w:rPr>
          <w:rFonts w:cs="Tahoma"/>
          <w:b w:val="0"/>
          <w:bCs/>
          <w:i/>
          <w:szCs w:val="20"/>
        </w:rPr>
        <w:t xml:space="preserve"> </w:t>
      </w:r>
      <w:r w:rsidRPr="004D3848">
        <w:rPr>
          <w:rFonts w:cs="Tahoma"/>
          <w:b w:val="0"/>
          <w:bCs/>
          <w:szCs w:val="20"/>
        </w:rPr>
        <w:t>Vanderbilt University/Tennessee Foreign Language Institute</w:t>
      </w:r>
    </w:p>
    <w:p w14:paraId="4E9F29F5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 xml:space="preserve">             Presented to students enrolled in medical interpreter training course</w:t>
      </w:r>
    </w:p>
    <w:p w14:paraId="4B196D87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>Traditional Remedies and Medications from Home</w:t>
      </w:r>
      <w:r w:rsidRPr="00C41AD5">
        <w:rPr>
          <w:rFonts w:cs="Tahoma"/>
          <w:szCs w:val="20"/>
        </w:rPr>
        <w:tab/>
      </w:r>
      <w:r w:rsidRPr="004D3848">
        <w:rPr>
          <w:rFonts w:cs="Tahoma"/>
          <w:b w:val="0"/>
          <w:bCs/>
          <w:i/>
          <w:szCs w:val="20"/>
        </w:rPr>
        <w:t>September 2017</w:t>
      </w:r>
    </w:p>
    <w:p w14:paraId="298B9F7F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             </w:t>
      </w:r>
      <w:r w:rsidRPr="004D3848">
        <w:rPr>
          <w:rFonts w:cs="Tahoma"/>
          <w:b w:val="0"/>
          <w:bCs/>
          <w:szCs w:val="20"/>
        </w:rPr>
        <w:t>TN Association of Professional/Medical Interpreters and Translators (TAPIT/TAMIT)</w:t>
      </w:r>
      <w:r w:rsidRPr="004D3848">
        <w:rPr>
          <w:rFonts w:cs="Tahoma"/>
          <w:b w:val="0"/>
          <w:bCs/>
          <w:szCs w:val="20"/>
        </w:rPr>
        <w:br/>
        <w:t xml:space="preserve">             Accredited Continuing Education Program, 1 contact hour</w:t>
      </w:r>
    </w:p>
    <w:p w14:paraId="6C72A19A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szCs w:val="20"/>
        </w:rPr>
      </w:pPr>
      <w:r w:rsidRPr="004D3848">
        <w:rPr>
          <w:rFonts w:cs="Tahoma"/>
          <w:b w:val="0"/>
          <w:bCs/>
          <w:szCs w:val="20"/>
        </w:rPr>
        <w:t xml:space="preserve">             Presented to professional and medical interpreters and translators</w:t>
      </w:r>
      <w:r w:rsidRPr="00C41AD5">
        <w:rPr>
          <w:rFonts w:cs="Tahoma"/>
          <w:szCs w:val="20"/>
        </w:rPr>
        <w:tab/>
      </w:r>
    </w:p>
    <w:p w14:paraId="04AE8251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i/>
          <w:szCs w:val="20"/>
        </w:rPr>
      </w:pPr>
      <w:r w:rsidRPr="00C41AD5">
        <w:rPr>
          <w:rFonts w:cs="Tahoma"/>
          <w:szCs w:val="20"/>
        </w:rPr>
        <w:t xml:space="preserve">Motivational Interviewing: Real World Application </w:t>
      </w:r>
      <w:r w:rsidRPr="00C41AD5">
        <w:rPr>
          <w:rFonts w:cs="Tahoma"/>
          <w:szCs w:val="20"/>
        </w:rPr>
        <w:tab/>
      </w:r>
      <w:r w:rsidRPr="004D3848">
        <w:rPr>
          <w:rFonts w:cs="Tahoma"/>
          <w:b w:val="0"/>
          <w:bCs/>
          <w:i/>
          <w:szCs w:val="20"/>
        </w:rPr>
        <w:t>May 2017</w:t>
      </w:r>
    </w:p>
    <w:p w14:paraId="35CA0A29" w14:textId="0E44D633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            </w:t>
      </w:r>
      <w:r w:rsidR="004D3848">
        <w:rPr>
          <w:rFonts w:cs="Tahoma"/>
          <w:szCs w:val="20"/>
        </w:rPr>
        <w:t xml:space="preserve"> </w:t>
      </w:r>
      <w:r w:rsidRPr="004D3848">
        <w:rPr>
          <w:rFonts w:cs="Tahoma"/>
          <w:b w:val="0"/>
          <w:bCs/>
          <w:szCs w:val="20"/>
        </w:rPr>
        <w:t>Siloam Health</w:t>
      </w:r>
    </w:p>
    <w:p w14:paraId="22F48B3B" w14:textId="60CF5D8D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 xml:space="preserve">            </w:t>
      </w:r>
      <w:r w:rsidR="004D3848">
        <w:rPr>
          <w:rFonts w:cs="Tahoma"/>
          <w:b w:val="0"/>
          <w:bCs/>
          <w:szCs w:val="20"/>
        </w:rPr>
        <w:t xml:space="preserve"> </w:t>
      </w:r>
      <w:r w:rsidRPr="004D3848">
        <w:rPr>
          <w:rFonts w:cs="Tahoma"/>
          <w:b w:val="0"/>
          <w:bCs/>
          <w:szCs w:val="20"/>
        </w:rPr>
        <w:t>Transforming Clinical Practice Initiative Grant Program</w:t>
      </w:r>
      <w:r w:rsidRPr="004D3848">
        <w:rPr>
          <w:rFonts w:cs="Tahoma"/>
          <w:b w:val="0"/>
          <w:bCs/>
          <w:szCs w:val="20"/>
        </w:rPr>
        <w:br/>
        <w:t xml:space="preserve">            </w:t>
      </w:r>
      <w:r w:rsidR="004D3848">
        <w:rPr>
          <w:rFonts w:cs="Tahoma"/>
          <w:b w:val="0"/>
          <w:bCs/>
          <w:szCs w:val="20"/>
        </w:rPr>
        <w:t xml:space="preserve"> </w:t>
      </w:r>
      <w:r w:rsidRPr="004D3848">
        <w:rPr>
          <w:rFonts w:cs="Tahoma"/>
          <w:b w:val="0"/>
          <w:bCs/>
          <w:szCs w:val="20"/>
        </w:rPr>
        <w:t xml:space="preserve">Presented to clinicians and staff </w:t>
      </w:r>
    </w:p>
    <w:p w14:paraId="1A8E2316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szCs w:val="20"/>
        </w:rPr>
      </w:pPr>
      <w:r w:rsidRPr="00C41AD5">
        <w:rPr>
          <w:rFonts w:cs="Tahoma"/>
          <w:szCs w:val="20"/>
        </w:rPr>
        <w:t>Current Prescribing Issues in Advanced Practice Nursing</w:t>
      </w:r>
      <w:r w:rsidRPr="00C41AD5">
        <w:rPr>
          <w:rFonts w:cs="Tahoma"/>
          <w:szCs w:val="20"/>
        </w:rPr>
        <w:tab/>
      </w:r>
      <w:r w:rsidRPr="004D3848">
        <w:rPr>
          <w:rFonts w:cs="Tahoma"/>
          <w:b w:val="0"/>
          <w:bCs/>
          <w:i/>
          <w:szCs w:val="20"/>
        </w:rPr>
        <w:t>February 2017</w:t>
      </w:r>
    </w:p>
    <w:p w14:paraId="59E4D5DD" w14:textId="01DA0C31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            </w:t>
      </w:r>
      <w:r w:rsidR="004D3848">
        <w:rPr>
          <w:rFonts w:cs="Tahoma"/>
          <w:szCs w:val="20"/>
        </w:rPr>
        <w:t xml:space="preserve"> </w:t>
      </w:r>
      <w:r w:rsidRPr="004D3848">
        <w:rPr>
          <w:rFonts w:cs="Tahoma"/>
          <w:b w:val="0"/>
          <w:bCs/>
          <w:szCs w:val="20"/>
        </w:rPr>
        <w:t xml:space="preserve">Tennessee State University </w:t>
      </w:r>
    </w:p>
    <w:p w14:paraId="3AED5514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 xml:space="preserve">             Presented to Family Medicine Nurse Practitioner students</w:t>
      </w:r>
    </w:p>
    <w:p w14:paraId="3DE5B948" w14:textId="67E07E20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i/>
          <w:szCs w:val="20"/>
        </w:rPr>
      </w:pPr>
      <w:r w:rsidRPr="00C41AD5">
        <w:rPr>
          <w:rFonts w:cs="Tahoma"/>
          <w:szCs w:val="20"/>
        </w:rPr>
        <w:t xml:space="preserve">Assessment: A Resident’s Primer                                                    </w:t>
      </w:r>
      <w:r w:rsidRPr="004D3848">
        <w:rPr>
          <w:rFonts w:cs="Tahoma"/>
          <w:b w:val="0"/>
          <w:bCs/>
          <w:i/>
          <w:szCs w:val="20"/>
        </w:rPr>
        <w:t>December 2013-2014; November 2015- 2023</w:t>
      </w:r>
    </w:p>
    <w:p w14:paraId="3101D0E7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             </w:t>
      </w:r>
      <w:r w:rsidRPr="004D3848">
        <w:rPr>
          <w:rFonts w:cs="Tahoma"/>
          <w:b w:val="0"/>
          <w:bCs/>
          <w:szCs w:val="20"/>
        </w:rPr>
        <w:t xml:space="preserve">Belmont University College of Pharmacy </w:t>
      </w:r>
    </w:p>
    <w:p w14:paraId="2DB80E47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 xml:space="preserve">             Residency Teaching Certificate Program</w:t>
      </w:r>
    </w:p>
    <w:p w14:paraId="090883E7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 xml:space="preserve">             Presented to pharmacy residents </w:t>
      </w:r>
    </w:p>
    <w:p w14:paraId="26B8DAAF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szCs w:val="20"/>
        </w:rPr>
      </w:pPr>
      <w:r w:rsidRPr="00C41AD5">
        <w:rPr>
          <w:rFonts w:cs="Tahoma"/>
          <w:szCs w:val="20"/>
        </w:rPr>
        <w:t>Take Home Naloxone – Arming Patients to Tackle the Opioid Epidemic</w:t>
      </w:r>
      <w:r w:rsidRPr="00C41AD5">
        <w:rPr>
          <w:rFonts w:cs="Tahoma"/>
          <w:szCs w:val="20"/>
        </w:rPr>
        <w:tab/>
      </w:r>
      <w:r w:rsidRPr="004D3848">
        <w:rPr>
          <w:rFonts w:cs="Tahoma"/>
          <w:b w:val="0"/>
          <w:bCs/>
          <w:i/>
          <w:szCs w:val="20"/>
        </w:rPr>
        <w:t>September 2016</w:t>
      </w:r>
    </w:p>
    <w:p w14:paraId="1CAA3408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             </w:t>
      </w:r>
      <w:r w:rsidRPr="004D3848">
        <w:rPr>
          <w:rFonts w:cs="Tahoma"/>
          <w:b w:val="0"/>
          <w:bCs/>
          <w:szCs w:val="20"/>
        </w:rPr>
        <w:t>TN Association of Professional/Medical Interpreters and Translators (TAPIT/TAMIT)</w:t>
      </w:r>
      <w:r w:rsidRPr="004D3848">
        <w:rPr>
          <w:rFonts w:cs="Tahoma"/>
          <w:b w:val="0"/>
          <w:bCs/>
          <w:szCs w:val="20"/>
        </w:rPr>
        <w:br/>
        <w:t xml:space="preserve">             Accredited Continuing Education Program, 1 contact hour</w:t>
      </w:r>
    </w:p>
    <w:p w14:paraId="489AE32F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szCs w:val="20"/>
        </w:rPr>
      </w:pPr>
      <w:r w:rsidRPr="004D3848">
        <w:rPr>
          <w:rFonts w:cs="Tahoma"/>
          <w:b w:val="0"/>
          <w:bCs/>
          <w:szCs w:val="20"/>
        </w:rPr>
        <w:t xml:space="preserve">             Presented to professional and medical interpreters and translators</w:t>
      </w:r>
      <w:r w:rsidRPr="00C41AD5">
        <w:rPr>
          <w:rFonts w:cs="Tahoma"/>
          <w:szCs w:val="20"/>
        </w:rPr>
        <w:tab/>
        <w:t xml:space="preserve"> </w:t>
      </w:r>
    </w:p>
    <w:p w14:paraId="4767D10A" w14:textId="77777777" w:rsidR="00B631B3" w:rsidRDefault="00B631B3" w:rsidP="004D3848">
      <w:pPr>
        <w:tabs>
          <w:tab w:val="right" w:pos="10080"/>
        </w:tabs>
        <w:spacing w:after="0" w:line="276" w:lineRule="auto"/>
        <w:rPr>
          <w:rFonts w:cs="Tahoma"/>
          <w:szCs w:val="20"/>
        </w:rPr>
      </w:pPr>
    </w:p>
    <w:p w14:paraId="383B4086" w14:textId="77777777" w:rsidR="00B631B3" w:rsidRDefault="00B631B3" w:rsidP="004D3848">
      <w:pPr>
        <w:tabs>
          <w:tab w:val="right" w:pos="10080"/>
        </w:tabs>
        <w:spacing w:after="0" w:line="276" w:lineRule="auto"/>
        <w:rPr>
          <w:rFonts w:cs="Tahoma"/>
          <w:szCs w:val="20"/>
        </w:rPr>
      </w:pPr>
    </w:p>
    <w:p w14:paraId="790A5877" w14:textId="74CB59A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szCs w:val="20"/>
        </w:rPr>
      </w:pPr>
      <w:r w:rsidRPr="00C41AD5">
        <w:rPr>
          <w:rFonts w:cs="Tahoma"/>
          <w:szCs w:val="20"/>
        </w:rPr>
        <w:lastRenderedPageBreak/>
        <w:t>“Hyper</w:t>
      </w:r>
      <w:proofErr w:type="gramStart"/>
      <w:r w:rsidRPr="00C41AD5">
        <w:rPr>
          <w:rFonts w:cs="Tahoma"/>
          <w:szCs w:val="20"/>
        </w:rPr>
        <w:t>-“</w:t>
      </w:r>
      <w:proofErr w:type="gramEnd"/>
      <w:r w:rsidRPr="00C41AD5">
        <w:rPr>
          <w:rFonts w:cs="Tahoma"/>
          <w:szCs w:val="20"/>
        </w:rPr>
        <w:t>s, “Hypo-“s, and “</w:t>
      </w:r>
      <w:proofErr w:type="spellStart"/>
      <w:r w:rsidRPr="00C41AD5">
        <w:rPr>
          <w:rFonts w:cs="Tahoma"/>
          <w:szCs w:val="20"/>
        </w:rPr>
        <w:t>Opathy”s</w:t>
      </w:r>
      <w:proofErr w:type="spellEnd"/>
      <w:r w:rsidRPr="00C41AD5">
        <w:rPr>
          <w:rFonts w:cs="Tahoma"/>
          <w:szCs w:val="20"/>
        </w:rPr>
        <w:t xml:space="preserve">: Terminology Used in Diabetes Management                   </w:t>
      </w:r>
      <w:r w:rsidR="004D3848">
        <w:rPr>
          <w:rFonts w:cs="Tahoma"/>
          <w:szCs w:val="20"/>
        </w:rPr>
        <w:t xml:space="preserve">    </w:t>
      </w:r>
      <w:r w:rsidRPr="004D3848">
        <w:rPr>
          <w:rFonts w:cs="Tahoma"/>
          <w:b w:val="0"/>
          <w:bCs/>
          <w:i/>
          <w:szCs w:val="20"/>
        </w:rPr>
        <w:t>September 2015</w:t>
      </w:r>
      <w:r w:rsidRPr="00C41AD5">
        <w:rPr>
          <w:rFonts w:cs="Tahoma"/>
          <w:i/>
          <w:szCs w:val="20"/>
        </w:rPr>
        <w:t xml:space="preserve">           </w:t>
      </w:r>
      <w:r w:rsidRPr="00C41AD5">
        <w:rPr>
          <w:rFonts w:cs="Tahoma"/>
          <w:szCs w:val="20"/>
        </w:rPr>
        <w:t xml:space="preserve">    </w:t>
      </w:r>
    </w:p>
    <w:p w14:paraId="1CF0B7A2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TN Association of Professional/Medical Interpreters and Translators (TAPIT/TAMIT)</w:t>
      </w:r>
    </w:p>
    <w:p w14:paraId="59C172A1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Accredited Continuing Education Program, 1 contact hour</w:t>
      </w:r>
    </w:p>
    <w:p w14:paraId="6D576DD7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 xml:space="preserve">Presented to professional and medical interpreters and translators          </w:t>
      </w:r>
    </w:p>
    <w:p w14:paraId="4E1DCBC3" w14:textId="00FB13D9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szCs w:val="20"/>
        </w:rPr>
      </w:pPr>
      <w:r w:rsidRPr="00C41AD5">
        <w:rPr>
          <w:rFonts w:cs="Tahoma"/>
          <w:szCs w:val="20"/>
        </w:rPr>
        <w:t xml:space="preserve">Understanding Pain Management and the Potential for Abuse: A Prescription for Relief            </w:t>
      </w:r>
      <w:r w:rsidRPr="004D3848">
        <w:rPr>
          <w:rFonts w:cs="Tahoma"/>
          <w:b w:val="0"/>
          <w:bCs/>
          <w:i/>
          <w:szCs w:val="20"/>
        </w:rPr>
        <w:t>September 2014</w:t>
      </w:r>
      <w:r w:rsidRPr="00C41AD5">
        <w:rPr>
          <w:rFonts w:cs="Tahoma"/>
          <w:i/>
          <w:szCs w:val="20"/>
        </w:rPr>
        <w:t xml:space="preserve">           </w:t>
      </w:r>
      <w:r w:rsidRPr="00C41AD5">
        <w:rPr>
          <w:rFonts w:cs="Tahoma"/>
          <w:szCs w:val="20"/>
        </w:rPr>
        <w:t xml:space="preserve">    </w:t>
      </w:r>
    </w:p>
    <w:p w14:paraId="681EDF04" w14:textId="3B3517D1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TN Association of Professional/Medical Interpreters and Translators (TAPIT/TAMIT)</w:t>
      </w:r>
    </w:p>
    <w:p w14:paraId="035E7ADE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Accredited Continuing Education Program, 1 contact hour</w:t>
      </w:r>
    </w:p>
    <w:p w14:paraId="5A9C4507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 xml:space="preserve">Presented to professional and medical interpreters and translators          </w:t>
      </w:r>
    </w:p>
    <w:p w14:paraId="38110818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>Pharmacy Essentials for Community Health Workers</w:t>
      </w:r>
      <w:r w:rsidRPr="00C41AD5">
        <w:rPr>
          <w:rFonts w:cs="Tahoma"/>
          <w:szCs w:val="20"/>
        </w:rPr>
        <w:tab/>
      </w:r>
      <w:r w:rsidRPr="004D3848">
        <w:rPr>
          <w:rFonts w:cs="Tahoma"/>
          <w:b w:val="0"/>
          <w:bCs/>
          <w:i/>
          <w:szCs w:val="20"/>
        </w:rPr>
        <w:t>May 2014</w:t>
      </w:r>
    </w:p>
    <w:p w14:paraId="00703F70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Siloam Family Health Center</w:t>
      </w:r>
    </w:p>
    <w:p w14:paraId="6D3E606F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Siloam Institute Community Health Immersion Curriculum</w:t>
      </w:r>
    </w:p>
    <w:p w14:paraId="0D067DBC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Presented to Community Health Immersion interns</w:t>
      </w:r>
    </w:p>
    <w:p w14:paraId="4D125A9B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>Cross-cultural Communication for Pharmacists</w:t>
      </w:r>
      <w:r w:rsidRPr="00C41AD5">
        <w:rPr>
          <w:rFonts w:cs="Tahoma"/>
          <w:szCs w:val="20"/>
        </w:rPr>
        <w:tab/>
      </w:r>
      <w:r w:rsidRPr="004D3848">
        <w:rPr>
          <w:rFonts w:cs="Tahoma"/>
          <w:b w:val="0"/>
          <w:bCs/>
          <w:i/>
          <w:szCs w:val="20"/>
        </w:rPr>
        <w:t>February 2014</w:t>
      </w:r>
    </w:p>
    <w:p w14:paraId="542AC6D2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American Association of Colleges of Pharmacy</w:t>
      </w:r>
    </w:p>
    <w:p w14:paraId="081A5051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Health Disparities and Cultural Competency SIG Live Webinar</w:t>
      </w:r>
    </w:p>
    <w:p w14:paraId="7487E7B9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Presented to pharmacists and academicians</w:t>
      </w:r>
    </w:p>
    <w:p w14:paraId="1CD19C2B" w14:textId="0C3EB6C6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szCs w:val="20"/>
        </w:rPr>
      </w:pPr>
      <w:r w:rsidRPr="00C41AD5">
        <w:rPr>
          <w:rFonts w:cs="Tahoma"/>
          <w:szCs w:val="20"/>
        </w:rPr>
        <w:t xml:space="preserve">Pharmacy for Interpreters                                            </w:t>
      </w:r>
      <w:r w:rsidRPr="00C41AD5">
        <w:rPr>
          <w:rFonts w:cs="Tahoma"/>
          <w:i/>
          <w:szCs w:val="20"/>
        </w:rPr>
        <w:t xml:space="preserve">                                          </w:t>
      </w:r>
      <w:r w:rsidRPr="004D3848">
        <w:rPr>
          <w:rFonts w:cs="Tahoma"/>
          <w:b w:val="0"/>
          <w:bCs/>
          <w:i/>
          <w:szCs w:val="20"/>
        </w:rPr>
        <w:t>November 2012, December 2013</w:t>
      </w:r>
      <w:r w:rsidRPr="00C41AD5">
        <w:rPr>
          <w:rFonts w:cs="Tahoma"/>
          <w:szCs w:val="20"/>
        </w:rPr>
        <w:t xml:space="preserve">    </w:t>
      </w:r>
    </w:p>
    <w:p w14:paraId="3060F01E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              </w:t>
      </w:r>
      <w:r w:rsidRPr="004D3848">
        <w:rPr>
          <w:rFonts w:cs="Tahoma"/>
          <w:b w:val="0"/>
          <w:bCs/>
          <w:szCs w:val="20"/>
        </w:rPr>
        <w:t>Kaiser Permanente Interpreter Training, Vanderbilt University</w:t>
      </w:r>
    </w:p>
    <w:p w14:paraId="11E88837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 xml:space="preserve">              Presented to candidates preparing to become professional interpreters</w:t>
      </w:r>
    </w:p>
    <w:p w14:paraId="20BE6D3D" w14:textId="44FE8360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szCs w:val="20"/>
        </w:rPr>
      </w:pPr>
      <w:r w:rsidRPr="00C41AD5">
        <w:rPr>
          <w:rFonts w:cs="Tahoma"/>
          <w:szCs w:val="20"/>
        </w:rPr>
        <w:t xml:space="preserve">Pharmacy for Interpreters and Translators                                  </w:t>
      </w:r>
      <w:r w:rsidRPr="00C41AD5">
        <w:rPr>
          <w:rFonts w:cs="Tahoma"/>
          <w:i/>
          <w:szCs w:val="20"/>
        </w:rPr>
        <w:t xml:space="preserve">                                                     </w:t>
      </w:r>
      <w:r w:rsidRPr="004D3848">
        <w:rPr>
          <w:rFonts w:cs="Tahoma"/>
          <w:b w:val="0"/>
          <w:bCs/>
          <w:i/>
          <w:szCs w:val="20"/>
        </w:rPr>
        <w:t>September 2013</w:t>
      </w:r>
      <w:r w:rsidRPr="00C41AD5">
        <w:rPr>
          <w:rFonts w:cs="Tahoma"/>
          <w:i/>
          <w:szCs w:val="20"/>
        </w:rPr>
        <w:t xml:space="preserve">           </w:t>
      </w:r>
      <w:r w:rsidRPr="00C41AD5">
        <w:rPr>
          <w:rFonts w:cs="Tahoma"/>
          <w:szCs w:val="20"/>
        </w:rPr>
        <w:t xml:space="preserve">    </w:t>
      </w:r>
    </w:p>
    <w:p w14:paraId="44718D09" w14:textId="43CAC6C5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TN Association of Professional/Medical Interpreters and Translators (TAPIT/TAMIT)</w:t>
      </w:r>
    </w:p>
    <w:p w14:paraId="533C5DDF" w14:textId="4EE8607F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Accredited Continuing Education Program, 1 contact hour</w:t>
      </w:r>
    </w:p>
    <w:p w14:paraId="4DEA186A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 xml:space="preserve">Presented to professional and medical interpreters and translators          </w:t>
      </w:r>
    </w:p>
    <w:p w14:paraId="28B783A2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Pharmacy for Interpreters                                            </w:t>
      </w:r>
      <w:r w:rsidRPr="00C41AD5">
        <w:rPr>
          <w:rFonts w:cs="Tahoma"/>
          <w:i/>
          <w:szCs w:val="20"/>
        </w:rPr>
        <w:t xml:space="preserve">                                                                                 </w:t>
      </w:r>
      <w:r w:rsidRPr="004D3848">
        <w:rPr>
          <w:rFonts w:cs="Tahoma"/>
          <w:b w:val="0"/>
          <w:bCs/>
          <w:i/>
          <w:szCs w:val="20"/>
        </w:rPr>
        <w:t>June 2013</w:t>
      </w:r>
      <w:r w:rsidRPr="004D3848">
        <w:rPr>
          <w:rFonts w:cs="Tahoma"/>
          <w:b w:val="0"/>
          <w:bCs/>
          <w:szCs w:val="20"/>
        </w:rPr>
        <w:t xml:space="preserve">    </w:t>
      </w:r>
    </w:p>
    <w:p w14:paraId="2341B1A0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              </w:t>
      </w:r>
      <w:r w:rsidRPr="004D3848">
        <w:rPr>
          <w:rFonts w:cs="Tahoma"/>
          <w:b w:val="0"/>
          <w:bCs/>
          <w:szCs w:val="20"/>
        </w:rPr>
        <w:t>Siloam Family Health Center Interpreter Training</w:t>
      </w:r>
    </w:p>
    <w:p w14:paraId="2A47FD73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 xml:space="preserve">              Presented to candidates preparing to become volunteer interpreters</w:t>
      </w:r>
    </w:p>
    <w:p w14:paraId="26D2F2B4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rPr>
          <w:rFonts w:cs="Tahoma"/>
          <w:i/>
          <w:szCs w:val="20"/>
        </w:rPr>
      </w:pPr>
      <w:r w:rsidRPr="00C41AD5">
        <w:rPr>
          <w:rFonts w:cs="Tahoma"/>
          <w:szCs w:val="20"/>
        </w:rPr>
        <w:t>Pharmacy Essentials for Interpreters</w:t>
      </w:r>
      <w:r w:rsidRPr="00C41AD5">
        <w:rPr>
          <w:rFonts w:cs="Tahoma"/>
          <w:szCs w:val="20"/>
        </w:rPr>
        <w:tab/>
      </w:r>
      <w:r w:rsidRPr="004D3848">
        <w:rPr>
          <w:rFonts w:cs="Tahoma"/>
          <w:b w:val="0"/>
          <w:bCs/>
          <w:i/>
          <w:szCs w:val="20"/>
        </w:rPr>
        <w:t>April 2013</w:t>
      </w:r>
    </w:p>
    <w:p w14:paraId="05B5B9A3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TN Association of Professional/Medical Interpreters and Translators (TAPIT/TAMIT)</w:t>
      </w:r>
    </w:p>
    <w:p w14:paraId="279F5851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Accredited Continuing Education Workshop; 4 contact hours</w:t>
      </w:r>
    </w:p>
    <w:p w14:paraId="0BE1FC06" w14:textId="55385D3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szCs w:val="20"/>
        </w:rPr>
      </w:pPr>
      <w:r w:rsidRPr="004D3848">
        <w:rPr>
          <w:rFonts w:cs="Tahoma"/>
          <w:b w:val="0"/>
          <w:bCs/>
          <w:szCs w:val="20"/>
        </w:rPr>
        <w:t>Presented to professional and medical interpreters and translators</w:t>
      </w:r>
    </w:p>
    <w:p w14:paraId="778E2727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i/>
          <w:szCs w:val="20"/>
        </w:rPr>
      </w:pPr>
      <w:r w:rsidRPr="00C41AD5">
        <w:rPr>
          <w:rFonts w:cs="Tahoma"/>
          <w:szCs w:val="20"/>
        </w:rPr>
        <w:t>Anaphylaxis Screening and Protection Program</w:t>
      </w:r>
      <w:r w:rsidRPr="00C41AD5">
        <w:rPr>
          <w:rFonts w:cs="Tahoma"/>
          <w:szCs w:val="20"/>
        </w:rPr>
        <w:tab/>
      </w:r>
      <w:r w:rsidRPr="004D3848">
        <w:rPr>
          <w:rFonts w:cs="Tahoma"/>
          <w:b w:val="0"/>
          <w:bCs/>
          <w:i/>
          <w:szCs w:val="20"/>
        </w:rPr>
        <w:t>October 2012</w:t>
      </w:r>
    </w:p>
    <w:p w14:paraId="2380ED1E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American Pharmacists Association</w:t>
      </w:r>
    </w:p>
    <w:p w14:paraId="24156BBF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>ACPE accredited Live Webinar, 1.5 contact hours</w:t>
      </w:r>
    </w:p>
    <w:p w14:paraId="64D33BAD" w14:textId="77777777" w:rsidR="00C41AD5" w:rsidRPr="00C41AD5" w:rsidRDefault="00C41AD5" w:rsidP="004D3848">
      <w:pPr>
        <w:tabs>
          <w:tab w:val="right" w:pos="10080"/>
        </w:tabs>
        <w:spacing w:after="0" w:line="276" w:lineRule="auto"/>
        <w:ind w:left="720"/>
        <w:rPr>
          <w:rFonts w:cs="Tahoma"/>
          <w:szCs w:val="20"/>
        </w:rPr>
      </w:pPr>
      <w:r w:rsidRPr="004D3848">
        <w:rPr>
          <w:rFonts w:cs="Tahoma"/>
          <w:b w:val="0"/>
          <w:bCs/>
          <w:szCs w:val="20"/>
        </w:rPr>
        <w:t>Presented to pharmacists and pharmacy technicians</w:t>
      </w:r>
    </w:p>
    <w:p w14:paraId="16A54C05" w14:textId="77777777" w:rsidR="00C41AD5" w:rsidRPr="004D3848" w:rsidRDefault="00C41AD5" w:rsidP="004D3848">
      <w:pPr>
        <w:tabs>
          <w:tab w:val="left" w:pos="9255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Health Literacy for the Institute Trainee                                                                                             </w:t>
      </w:r>
      <w:r w:rsidRPr="004D3848">
        <w:rPr>
          <w:rFonts w:cs="Tahoma"/>
          <w:b w:val="0"/>
          <w:bCs/>
          <w:i/>
          <w:szCs w:val="20"/>
        </w:rPr>
        <w:t>November 2011</w:t>
      </w:r>
    </w:p>
    <w:p w14:paraId="5E620C12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C41AD5">
        <w:rPr>
          <w:rFonts w:cs="Tahoma"/>
          <w:szCs w:val="20"/>
        </w:rPr>
        <w:t xml:space="preserve">             </w:t>
      </w:r>
      <w:r w:rsidRPr="004D3848">
        <w:rPr>
          <w:rFonts w:cs="Tahoma"/>
          <w:b w:val="0"/>
          <w:bCs/>
          <w:szCs w:val="20"/>
        </w:rPr>
        <w:t>Siloam Family Health Center</w:t>
      </w:r>
    </w:p>
    <w:p w14:paraId="7275E77A" w14:textId="77777777" w:rsidR="00C41AD5" w:rsidRP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 xml:space="preserve">             Institute for Faith, Health, and Culture</w:t>
      </w:r>
    </w:p>
    <w:p w14:paraId="479DCFAD" w14:textId="46DC2298" w:rsidR="004D3848" w:rsidRDefault="00C41AD5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  <w:r w:rsidRPr="004D3848">
        <w:rPr>
          <w:rFonts w:cs="Tahoma"/>
          <w:b w:val="0"/>
          <w:bCs/>
          <w:szCs w:val="20"/>
        </w:rPr>
        <w:t xml:space="preserve">             Presented to health care team and staff and incorporated into the curriculum as a training module</w:t>
      </w:r>
    </w:p>
    <w:p w14:paraId="0627EB40" w14:textId="77777777" w:rsidR="00F175AA" w:rsidRDefault="00F175AA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Cs w:val="20"/>
        </w:rPr>
      </w:pPr>
    </w:p>
    <w:p w14:paraId="7607D07F" w14:textId="77777777" w:rsidR="004D3848" w:rsidRPr="00F175AA" w:rsidRDefault="004D3848" w:rsidP="004D3848">
      <w:pPr>
        <w:tabs>
          <w:tab w:val="right" w:pos="10080"/>
        </w:tabs>
        <w:spacing w:after="0" w:line="276" w:lineRule="auto"/>
        <w:rPr>
          <w:rFonts w:cs="Tahoma"/>
          <w:b w:val="0"/>
          <w:bCs/>
          <w:sz w:val="10"/>
          <w:szCs w:val="10"/>
        </w:rPr>
      </w:pP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4D3848" w:rsidRPr="00316C32" w14:paraId="6838FCA6" w14:textId="77777777" w:rsidTr="00ED5C70">
        <w:tc>
          <w:tcPr>
            <w:tcW w:w="9360" w:type="dxa"/>
          </w:tcPr>
          <w:p w14:paraId="0C34FF76" w14:textId="798A8022" w:rsidR="004D3848" w:rsidRPr="00316C32" w:rsidRDefault="00000000" w:rsidP="00ED5C70">
            <w:pPr>
              <w:pStyle w:val="Heading2"/>
            </w:pPr>
            <w:sdt>
              <w:sdtPr>
                <w:id w:val="-651520761"/>
                <w:placeholder>
                  <w:docPart w:val="5B3C271CCB9C0841B0F66707D6CB5FC2"/>
                </w:placeholder>
                <w15:appearance w15:val="hidden"/>
              </w:sdtPr>
              <w:sdtContent>
                <w:r w:rsidR="004D3848" w:rsidRPr="00F175AA">
                  <w:rPr>
                    <w:sz w:val="28"/>
                    <w:szCs w:val="28"/>
                  </w:rPr>
                  <w:t>Peer-reviewed publications</w:t>
                </w:r>
              </w:sdtContent>
            </w:sdt>
          </w:p>
        </w:tc>
      </w:tr>
    </w:tbl>
    <w:p w14:paraId="14E7A6A7" w14:textId="77777777" w:rsidR="004D3848" w:rsidRDefault="004D3848" w:rsidP="004D3848">
      <w:pPr>
        <w:rPr>
          <w:rStyle w:val="NotBold"/>
        </w:rPr>
      </w:pPr>
    </w:p>
    <w:p w14:paraId="3FB238A0" w14:textId="4FD0C255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Greene, E</w:t>
      </w:r>
      <w:r w:rsidRPr="004D3848">
        <w:rPr>
          <w:rStyle w:val="NotBold"/>
        </w:rPr>
        <w:t xml:space="preserve">, Austin G, Henneman A. Adverse Childhood Experiences Among Doctor of Pharmacy Students. </w:t>
      </w:r>
      <w:r>
        <w:rPr>
          <w:rStyle w:val="NotBold"/>
        </w:rPr>
        <w:tab/>
      </w:r>
      <w:r w:rsidRPr="004D3848">
        <w:rPr>
          <w:rStyle w:val="NotBold"/>
        </w:rPr>
        <w:t xml:space="preserve">Currents in Pharmacy Teaching and Learning. 2024. </w:t>
      </w:r>
      <w:proofErr w:type="spellStart"/>
      <w:r w:rsidRPr="004D3848">
        <w:rPr>
          <w:rStyle w:val="NotBold"/>
        </w:rPr>
        <w:t>Epub</w:t>
      </w:r>
      <w:proofErr w:type="spellEnd"/>
      <w:r w:rsidRPr="004D3848">
        <w:rPr>
          <w:rStyle w:val="NotBold"/>
        </w:rPr>
        <w:t xml:space="preserve"> ahead of print. </w:t>
      </w:r>
      <w:r>
        <w:rPr>
          <w:rStyle w:val="NotBold"/>
        </w:rPr>
        <w:tab/>
      </w:r>
      <w:r w:rsidRPr="004D3848">
        <w:rPr>
          <w:rStyle w:val="NotBold"/>
        </w:rPr>
        <w:t xml:space="preserve">https://doi.org/10.1016/j.cptl.2024.03.001 </w:t>
      </w:r>
    </w:p>
    <w:p w14:paraId="4D331404" w14:textId="462DE7C9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Poole TM, </w:t>
      </w:r>
      <w:r w:rsidRPr="004D3848">
        <w:rPr>
          <w:rStyle w:val="NotBold"/>
          <w:b/>
          <w:bCs w:val="0"/>
        </w:rPr>
        <w:t>Greene EM</w:t>
      </w:r>
      <w:r w:rsidRPr="004D3848">
        <w:rPr>
          <w:rStyle w:val="NotBold"/>
        </w:rPr>
        <w:t xml:space="preserve">. Immunization 103 Pharmacy-Based Immunization Services Practice Management. </w:t>
      </w:r>
      <w:r>
        <w:rPr>
          <w:rStyle w:val="NotBold"/>
        </w:rPr>
        <w:tab/>
      </w:r>
      <w:proofErr w:type="spellStart"/>
      <w:r w:rsidRPr="004D3848">
        <w:rPr>
          <w:rStyle w:val="NotBold"/>
        </w:rPr>
        <w:t>PowerPak</w:t>
      </w:r>
      <w:proofErr w:type="spellEnd"/>
      <w:r w:rsidRPr="004D3848">
        <w:rPr>
          <w:rStyle w:val="NotBold"/>
        </w:rPr>
        <w:t xml:space="preserve">. March 25, 2022. 2 contact hours. Available at: </w:t>
      </w:r>
      <w:r>
        <w:rPr>
          <w:rStyle w:val="NotBold"/>
        </w:rPr>
        <w:tab/>
      </w:r>
      <w:r w:rsidRPr="004D3848">
        <w:rPr>
          <w:rStyle w:val="NotBold"/>
        </w:rPr>
        <w:t xml:space="preserve">www.powerpak.com/course/preamble/122618.  </w:t>
      </w:r>
    </w:p>
    <w:p w14:paraId="2B000009" w14:textId="6A21E3A2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Chen, T, Gonzalez F, Swift R,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A Pharmacist’s Role in Recognizing Domestic Violence. Am J Health </w:t>
      </w:r>
      <w:r>
        <w:rPr>
          <w:rStyle w:val="NotBold"/>
        </w:rPr>
        <w:tab/>
      </w:r>
      <w:r w:rsidRPr="004D3848">
        <w:rPr>
          <w:rStyle w:val="NotBold"/>
        </w:rPr>
        <w:t xml:space="preserve">Syst Pharm. 2022; 79(6):419-420. </w:t>
      </w:r>
      <w:proofErr w:type="spellStart"/>
      <w:r w:rsidRPr="004D3848">
        <w:rPr>
          <w:rStyle w:val="NotBold"/>
        </w:rPr>
        <w:t>doi</w:t>
      </w:r>
      <w:proofErr w:type="spellEnd"/>
      <w:r w:rsidRPr="004D3848">
        <w:rPr>
          <w:rStyle w:val="NotBold"/>
        </w:rPr>
        <w:t xml:space="preserve"> 10.1093/</w:t>
      </w:r>
      <w:proofErr w:type="spellStart"/>
      <w:r w:rsidRPr="004D3848">
        <w:rPr>
          <w:rStyle w:val="NotBold"/>
        </w:rPr>
        <w:t>ajhp</w:t>
      </w:r>
      <w:proofErr w:type="spellEnd"/>
      <w:r w:rsidRPr="004D3848">
        <w:rPr>
          <w:rStyle w:val="NotBold"/>
        </w:rPr>
        <w:t xml:space="preserve">/zxab427 </w:t>
      </w:r>
    </w:p>
    <w:p w14:paraId="4A19D564" w14:textId="3126A0FC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lastRenderedPageBreak/>
        <w:t>Greene, E</w:t>
      </w:r>
      <w:r w:rsidRPr="004D3848">
        <w:rPr>
          <w:rStyle w:val="NotBold"/>
        </w:rPr>
        <w:t xml:space="preserve">, Greene N, Greene W. Addressing the burden of student loan debt: A case-based review of </w:t>
      </w:r>
      <w:r>
        <w:rPr>
          <w:rStyle w:val="NotBold"/>
        </w:rPr>
        <w:tab/>
      </w:r>
      <w:r w:rsidRPr="004D3848">
        <w:rPr>
          <w:rStyle w:val="NotBold"/>
        </w:rPr>
        <w:t>influencing considerations. Am J Health Syst Pharm. 2021; 78(13). 10.1093/</w:t>
      </w:r>
      <w:proofErr w:type="spellStart"/>
      <w:r w:rsidRPr="004D3848">
        <w:rPr>
          <w:rStyle w:val="NotBold"/>
        </w:rPr>
        <w:t>ajhp</w:t>
      </w:r>
      <w:proofErr w:type="spellEnd"/>
      <w:r w:rsidRPr="004D3848">
        <w:rPr>
          <w:rStyle w:val="NotBold"/>
        </w:rPr>
        <w:t xml:space="preserve">/zxab260. </w:t>
      </w:r>
    </w:p>
    <w:p w14:paraId="43630870" w14:textId="77499E49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Adam J,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Designing a Short-Term Healthcare Service-Learning Mission Trip for Impact and </w:t>
      </w:r>
      <w:r>
        <w:rPr>
          <w:rStyle w:val="NotBold"/>
        </w:rPr>
        <w:tab/>
      </w:r>
      <w:r w:rsidRPr="004D3848">
        <w:rPr>
          <w:rStyle w:val="NotBold"/>
        </w:rPr>
        <w:t xml:space="preserve">Sustainability. Journal of Christian Nursing. 2021; 38(3): 161-165. </w:t>
      </w:r>
      <w:r>
        <w:rPr>
          <w:rStyle w:val="NotBold"/>
        </w:rPr>
        <w:tab/>
      </w:r>
      <w:r w:rsidRPr="004D3848">
        <w:rPr>
          <w:rStyle w:val="NotBold"/>
        </w:rPr>
        <w:t>10.1097/CNJ.0000000000000842</w:t>
      </w:r>
    </w:p>
    <w:p w14:paraId="57A5D9B5" w14:textId="6466AEF5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>, Adam J. Providing care across a language barrier – A program at the intersection of inter-</w:t>
      </w:r>
      <w:r>
        <w:rPr>
          <w:rStyle w:val="NotBold"/>
        </w:rPr>
        <w:tab/>
      </w:r>
      <w:r w:rsidRPr="004D3848">
        <w:rPr>
          <w:rStyle w:val="NotBold"/>
        </w:rPr>
        <w:t>professional education and co-curricular engagement. Curr Pharm Teach Learn. 2020; 12(12): 1461-</w:t>
      </w:r>
      <w:r>
        <w:rPr>
          <w:rStyle w:val="NotBold"/>
        </w:rPr>
        <w:tab/>
      </w:r>
      <w:r w:rsidRPr="004D3848">
        <w:rPr>
          <w:rStyle w:val="NotBold"/>
        </w:rPr>
        <w:t>1469. DOI:  https://doi.org/10.1016/j.cptl.2020.07.016.</w:t>
      </w:r>
    </w:p>
    <w:p w14:paraId="109DD32B" w14:textId="4CD9BBAF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Collins JM, Todd Dennis EE, Green MW, </w:t>
      </w:r>
      <w:r w:rsidRPr="004D3848">
        <w:rPr>
          <w:rStyle w:val="NotBold"/>
          <w:b/>
          <w:bCs w:val="0"/>
        </w:rPr>
        <w:t>Greene EM</w:t>
      </w:r>
      <w:r w:rsidRPr="004D3848">
        <w:rPr>
          <w:rStyle w:val="NotBold"/>
        </w:rPr>
        <w:t xml:space="preserve">. Patient Self-Prescription and Antimicrobial Stewardship </w:t>
      </w:r>
      <w:r>
        <w:rPr>
          <w:rStyle w:val="NotBold"/>
        </w:rPr>
        <w:tab/>
      </w:r>
      <w:r w:rsidRPr="004D3848">
        <w:rPr>
          <w:rStyle w:val="NotBold"/>
        </w:rPr>
        <w:t>Considerations for Primary Care. J Am Pharm Assoc. 2020; 60(5</w:t>
      </w:r>
      <w:proofErr w:type="gramStart"/>
      <w:r w:rsidRPr="004D3848">
        <w:rPr>
          <w:rStyle w:val="NotBold"/>
        </w:rPr>
        <w:t>):E</w:t>
      </w:r>
      <w:proofErr w:type="gramEnd"/>
      <w:r w:rsidRPr="004D3848">
        <w:rPr>
          <w:rStyle w:val="NotBold"/>
        </w:rPr>
        <w:t xml:space="preserve">40-E43. DOI: </w:t>
      </w:r>
      <w:r>
        <w:rPr>
          <w:rStyle w:val="NotBold"/>
        </w:rPr>
        <w:tab/>
      </w:r>
      <w:r w:rsidRPr="004D3848">
        <w:rPr>
          <w:rStyle w:val="NotBold"/>
        </w:rPr>
        <w:t xml:space="preserve">https://doi.org/10.1016/j.japh.2020.03.012. </w:t>
      </w:r>
    </w:p>
    <w:p w14:paraId="11BAC701" w14:textId="5FD5D1AB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Hagemann T. Drug-Induced Hematologic Disease. In: </w:t>
      </w:r>
      <w:proofErr w:type="spellStart"/>
      <w:r w:rsidRPr="004D3848">
        <w:rPr>
          <w:rStyle w:val="NotBold"/>
        </w:rPr>
        <w:t>DiPiro</w:t>
      </w:r>
      <w:proofErr w:type="spellEnd"/>
      <w:r w:rsidRPr="004D3848">
        <w:rPr>
          <w:rStyle w:val="NotBold"/>
        </w:rPr>
        <w:t xml:space="preserve"> JT, Yee GC, Posey LM, Haines ST, Nolin </w:t>
      </w:r>
      <w:r>
        <w:rPr>
          <w:rStyle w:val="NotBold"/>
        </w:rPr>
        <w:tab/>
      </w:r>
      <w:r w:rsidRPr="004D3848">
        <w:rPr>
          <w:rStyle w:val="NotBold"/>
        </w:rPr>
        <w:t xml:space="preserve">TD, </w:t>
      </w:r>
      <w:proofErr w:type="spellStart"/>
      <w:r w:rsidRPr="004D3848">
        <w:rPr>
          <w:rStyle w:val="NotBold"/>
        </w:rPr>
        <w:t>Ellingrod</w:t>
      </w:r>
      <w:proofErr w:type="spellEnd"/>
      <w:r w:rsidRPr="004D3848">
        <w:rPr>
          <w:rStyle w:val="NotBold"/>
        </w:rPr>
        <w:t xml:space="preserve"> V, eds. Pharmacotherapy: A Pathophysiologic Approach. 11th ed. New York, NY: McGraw-</w:t>
      </w:r>
      <w:r>
        <w:rPr>
          <w:rStyle w:val="NotBold"/>
        </w:rPr>
        <w:tab/>
      </w:r>
      <w:r w:rsidRPr="004D3848">
        <w:rPr>
          <w:rStyle w:val="NotBold"/>
        </w:rPr>
        <w:t xml:space="preserve">Hill; 2020: Chapter e121. </w:t>
      </w:r>
    </w:p>
    <w:p w14:paraId="232020F1" w14:textId="28D9890E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Pace A, Hahn L. Pain Management in the Pregnant Patient: A Review. Kentucky Pharmacist. 2019; </w:t>
      </w:r>
      <w:r>
        <w:rPr>
          <w:rStyle w:val="NotBold"/>
        </w:rPr>
        <w:tab/>
      </w:r>
      <w:r w:rsidRPr="004D3848">
        <w:rPr>
          <w:rStyle w:val="NotBold"/>
        </w:rPr>
        <w:t>Nov/Dec: 16-24.</w:t>
      </w:r>
    </w:p>
    <w:p w14:paraId="66D9C904" w14:textId="083A3647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>, Duncan S, Litten K. Possible atorvastatin-induced acute liver injury. Health Prim Care. 2018; 2(5): 1-</w:t>
      </w:r>
      <w:r>
        <w:rPr>
          <w:rStyle w:val="NotBold"/>
        </w:rPr>
        <w:tab/>
      </w:r>
      <w:r w:rsidRPr="004D3848">
        <w:rPr>
          <w:rStyle w:val="NotBold"/>
        </w:rPr>
        <w:t xml:space="preserve">4.doi: 10.15761/HPC.1000151. </w:t>
      </w:r>
    </w:p>
    <w:p w14:paraId="705F3C2E" w14:textId="23DD206E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Lenz DU, Crutcher EL, </w:t>
      </w:r>
      <w:r w:rsidRPr="004D3848">
        <w:rPr>
          <w:rStyle w:val="NotBold"/>
          <w:b/>
          <w:bCs w:val="0"/>
        </w:rPr>
        <w:t>Greene, EM</w:t>
      </w:r>
      <w:r w:rsidRPr="004D3848">
        <w:rPr>
          <w:rStyle w:val="NotBold"/>
        </w:rPr>
        <w:t xml:space="preserve">. Sexual Dysfunction in a Patient Taking Ledipasvir/Sofosbuvir for the </w:t>
      </w:r>
      <w:r>
        <w:rPr>
          <w:rStyle w:val="NotBold"/>
        </w:rPr>
        <w:tab/>
      </w:r>
      <w:r w:rsidRPr="004D3848">
        <w:rPr>
          <w:rStyle w:val="NotBold"/>
        </w:rPr>
        <w:t xml:space="preserve">Treatment of Hepatitis C: A Case Report. J Pharm </w:t>
      </w:r>
      <w:proofErr w:type="spellStart"/>
      <w:r w:rsidRPr="004D3848">
        <w:rPr>
          <w:rStyle w:val="NotBold"/>
        </w:rPr>
        <w:t>Prac</w:t>
      </w:r>
      <w:proofErr w:type="spellEnd"/>
      <w:r w:rsidRPr="004D3848">
        <w:rPr>
          <w:rStyle w:val="NotBold"/>
        </w:rPr>
        <w:t>. 2017; 61: 08971900177442.</w:t>
      </w:r>
    </w:p>
    <w:p w14:paraId="33BE2DE5" w14:textId="14657C8D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McGuire M, Swift R, Pace A, Ferrera S. Effects of an Interdisciplinary, Collaborative, Protocol-Driven </w:t>
      </w:r>
      <w:r>
        <w:rPr>
          <w:rStyle w:val="NotBold"/>
        </w:rPr>
        <w:tab/>
      </w:r>
      <w:r w:rsidRPr="004D3848">
        <w:rPr>
          <w:rStyle w:val="NotBold"/>
        </w:rPr>
        <w:t xml:space="preserve">Intervention for Depression in a Minority, Indigent Population. J Cult Div. 2017; 24(2):46-53. </w:t>
      </w:r>
    </w:p>
    <w:p w14:paraId="21F3848F" w14:textId="70468325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Ficzere CH, Hagan A, Ness GL,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Hill K. Comparison of Reading Levels of Pharmacy Students and </w:t>
      </w:r>
      <w:r>
        <w:rPr>
          <w:rStyle w:val="NotBold"/>
        </w:rPr>
        <w:tab/>
      </w:r>
      <w:r w:rsidRPr="004D3848">
        <w:rPr>
          <w:rStyle w:val="NotBold"/>
        </w:rPr>
        <w:t xml:space="preserve">Reading Level of Primary Literature. </w:t>
      </w:r>
      <w:proofErr w:type="spellStart"/>
      <w:r w:rsidRPr="004D3848">
        <w:rPr>
          <w:rStyle w:val="NotBold"/>
        </w:rPr>
        <w:t>Inov</w:t>
      </w:r>
      <w:proofErr w:type="spellEnd"/>
      <w:r w:rsidRPr="004D3848">
        <w:rPr>
          <w:rStyle w:val="NotBold"/>
        </w:rPr>
        <w:t xml:space="preserve"> Pharm. 2016;7(3): Article 5. </w:t>
      </w:r>
      <w:r>
        <w:rPr>
          <w:rStyle w:val="NotBold"/>
        </w:rPr>
        <w:tab/>
      </w:r>
      <w:r w:rsidRPr="004D3848">
        <w:rPr>
          <w:rStyle w:val="NotBold"/>
        </w:rPr>
        <w:t>http://pubs.lib.umn.edu/innovations/vol7/iss3/5</w:t>
      </w:r>
    </w:p>
    <w:p w14:paraId="163117AD" w14:textId="1BF7BE23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Hagemann T. Drug-Induced Hematologic Disease. In: </w:t>
      </w:r>
      <w:proofErr w:type="spellStart"/>
      <w:r w:rsidRPr="004D3848">
        <w:rPr>
          <w:rStyle w:val="NotBold"/>
        </w:rPr>
        <w:t>DiPiro</w:t>
      </w:r>
      <w:proofErr w:type="spellEnd"/>
      <w:r w:rsidRPr="004D3848">
        <w:rPr>
          <w:rStyle w:val="NotBold"/>
        </w:rPr>
        <w:t xml:space="preserve"> JT, Talbert RL, Yee GC, Matzke GR, Wells </w:t>
      </w:r>
      <w:r>
        <w:rPr>
          <w:rStyle w:val="NotBold"/>
        </w:rPr>
        <w:tab/>
      </w:r>
      <w:r w:rsidRPr="004D3848">
        <w:rPr>
          <w:rStyle w:val="NotBold"/>
        </w:rPr>
        <w:t>BG, Posey LM, eds. Pharmacotherapy: A Pathophysiologic Approach. 10th ed. New York, NY: McGraw-</w:t>
      </w:r>
      <w:r>
        <w:rPr>
          <w:rStyle w:val="NotBold"/>
        </w:rPr>
        <w:tab/>
      </w:r>
      <w:r w:rsidRPr="004D3848">
        <w:rPr>
          <w:rStyle w:val="NotBold"/>
        </w:rPr>
        <w:t xml:space="preserve">Hill; 2016: Chapter e103. </w:t>
      </w:r>
      <w:r>
        <w:rPr>
          <w:rStyle w:val="NotBold"/>
        </w:rPr>
        <w:tab/>
      </w:r>
      <w:r w:rsidRPr="004D3848">
        <w:rPr>
          <w:rStyle w:val="NotBold"/>
        </w:rPr>
        <w:t>http://accesspharmacy.mhmedical.com/content.aspx?bookid=1861&amp;sectionid=146079796.</w:t>
      </w:r>
    </w:p>
    <w:p w14:paraId="74660463" w14:textId="0A45FB7E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Oman K, Lefler M. Possible Energy Drink-Induced Acute Kidney Injury. Ann </w:t>
      </w:r>
      <w:proofErr w:type="spellStart"/>
      <w:r w:rsidRPr="004D3848">
        <w:rPr>
          <w:rStyle w:val="NotBold"/>
        </w:rPr>
        <w:t>Pharmacother</w:t>
      </w:r>
      <w:proofErr w:type="spellEnd"/>
      <w:r w:rsidRPr="004D3848">
        <w:rPr>
          <w:rStyle w:val="NotBold"/>
        </w:rPr>
        <w:t xml:space="preserve">. 2014; </w:t>
      </w:r>
      <w:r>
        <w:rPr>
          <w:rStyle w:val="NotBold"/>
        </w:rPr>
        <w:tab/>
      </w:r>
      <w:r w:rsidRPr="004D3848">
        <w:rPr>
          <w:rStyle w:val="NotBold"/>
        </w:rPr>
        <w:t>48(10):1366-70.</w:t>
      </w:r>
    </w:p>
    <w:p w14:paraId="08C3412E" w14:textId="39CDBBC8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Shelquist R,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On house calls, healthcare, and hope: one student’s perspective. </w:t>
      </w:r>
      <w:proofErr w:type="spellStart"/>
      <w:r w:rsidRPr="004D3848">
        <w:rPr>
          <w:rStyle w:val="NotBold"/>
        </w:rPr>
        <w:t>Inov</w:t>
      </w:r>
      <w:proofErr w:type="spellEnd"/>
      <w:r w:rsidRPr="004D3848">
        <w:rPr>
          <w:rStyle w:val="NotBold"/>
        </w:rPr>
        <w:t xml:space="preserve"> Pharm. 2014; </w:t>
      </w:r>
      <w:r>
        <w:rPr>
          <w:rStyle w:val="NotBold"/>
        </w:rPr>
        <w:tab/>
      </w:r>
      <w:r w:rsidRPr="004D3848">
        <w:rPr>
          <w:rStyle w:val="NotBold"/>
        </w:rPr>
        <w:t>5(1):142-3.</w:t>
      </w:r>
    </w:p>
    <w:p w14:paraId="45A834E3" w14:textId="24A9CB8A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</w:t>
      </w:r>
      <w:r w:rsidRPr="004D3848">
        <w:rPr>
          <w:rStyle w:val="NotBold"/>
        </w:rPr>
        <w:t xml:space="preserve"> </w:t>
      </w:r>
      <w:r w:rsidRPr="004D3848">
        <w:rPr>
          <w:rStyle w:val="NotBold"/>
          <w:b/>
          <w:bCs w:val="0"/>
        </w:rPr>
        <w:t>E</w:t>
      </w:r>
      <w:r w:rsidRPr="004D3848">
        <w:rPr>
          <w:rStyle w:val="NotBold"/>
        </w:rPr>
        <w:t xml:space="preserve">, Fairclough J, Haines S. An exploratory study of student pharmacists' perceived value of specific and </w:t>
      </w:r>
      <w:r>
        <w:rPr>
          <w:rStyle w:val="NotBold"/>
        </w:rPr>
        <w:tab/>
      </w:r>
      <w:r w:rsidRPr="004D3848">
        <w:rPr>
          <w:rStyle w:val="NotBold"/>
        </w:rPr>
        <w:t>general learning objectives. Curr Pharm Teach Learn. 2014; 6(1):135-42.</w:t>
      </w:r>
    </w:p>
    <w:p w14:paraId="6101C4A0" w14:textId="0494A9F1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Meeting Abstracts, 114th Annual Meeting of the American Association of Colleges of Pharmacy: Integration, </w:t>
      </w:r>
      <w:r>
        <w:rPr>
          <w:rStyle w:val="NotBold"/>
        </w:rPr>
        <w:tab/>
      </w:r>
      <w:r w:rsidRPr="004D3848">
        <w:rPr>
          <w:rStyle w:val="NotBold"/>
        </w:rPr>
        <w:t xml:space="preserve">Innovation, and Collaboration at Belmont University College of Pharmacy. </w:t>
      </w:r>
      <w:r w:rsidRPr="004D3848">
        <w:rPr>
          <w:rStyle w:val="NotBold"/>
          <w:b/>
          <w:bCs w:val="0"/>
        </w:rPr>
        <w:t>Greene</w:t>
      </w:r>
      <w:r w:rsidRPr="004D3848">
        <w:rPr>
          <w:rStyle w:val="NotBold"/>
        </w:rPr>
        <w:t xml:space="preserve"> </w:t>
      </w:r>
      <w:r w:rsidRPr="004D3848">
        <w:rPr>
          <w:rStyle w:val="NotBold"/>
          <w:b/>
          <w:bCs w:val="0"/>
        </w:rPr>
        <w:t>EM</w:t>
      </w:r>
      <w:r w:rsidRPr="004D3848">
        <w:rPr>
          <w:rStyle w:val="NotBold"/>
        </w:rPr>
        <w:t xml:space="preserve">, Beggs A, Spinelli </w:t>
      </w:r>
      <w:r>
        <w:rPr>
          <w:rStyle w:val="NotBold"/>
        </w:rPr>
        <w:tab/>
      </w:r>
      <w:r w:rsidRPr="004D3848">
        <w:rPr>
          <w:rStyle w:val="NotBold"/>
        </w:rPr>
        <w:t xml:space="preserve">A, Wood K, Chirico M, Steil CF, Johnston PE. AJPE. 2013; 77(5) Article 109. </w:t>
      </w:r>
    </w:p>
    <w:p w14:paraId="1BE11800" w14:textId="56483640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Wood K,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Franks R, Poole T, Ficzere C, Johnston P. The Healthcare future for the </w:t>
      </w:r>
      <w:proofErr w:type="spellStart"/>
      <w:r w:rsidRPr="004D3848">
        <w:rPr>
          <w:rStyle w:val="NotBold"/>
        </w:rPr>
        <w:t>iGeneration</w:t>
      </w:r>
      <w:proofErr w:type="spellEnd"/>
      <w:r w:rsidRPr="004D3848">
        <w:rPr>
          <w:rStyle w:val="NotBold"/>
        </w:rPr>
        <w:t xml:space="preserve">: </w:t>
      </w:r>
      <w:r>
        <w:rPr>
          <w:rStyle w:val="NotBold"/>
        </w:rPr>
        <w:tab/>
      </w:r>
      <w:r w:rsidRPr="004D3848">
        <w:rPr>
          <w:rStyle w:val="NotBold"/>
        </w:rPr>
        <w:t xml:space="preserve">Integrating the patient and healthcare system. </w:t>
      </w:r>
      <w:proofErr w:type="spellStart"/>
      <w:r w:rsidRPr="004D3848">
        <w:rPr>
          <w:rStyle w:val="NotBold"/>
        </w:rPr>
        <w:t>Inov</w:t>
      </w:r>
      <w:proofErr w:type="spellEnd"/>
      <w:r w:rsidRPr="004D3848">
        <w:rPr>
          <w:rStyle w:val="NotBold"/>
        </w:rPr>
        <w:t>. Pharm. 2013; 4(3):122-7.</w:t>
      </w:r>
    </w:p>
    <w:p w14:paraId="256284BB" w14:textId="2B561BD4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Expert Interview </w:t>
      </w:r>
      <w:r w:rsidRPr="004D3848">
        <w:rPr>
          <w:rStyle w:val="NotBold"/>
          <w:b/>
          <w:bCs w:val="0"/>
        </w:rPr>
        <w:t>Elisa Greene</w:t>
      </w:r>
      <w:r w:rsidRPr="004D3848">
        <w:rPr>
          <w:rStyle w:val="NotBold"/>
        </w:rPr>
        <w:t xml:space="preserve">; Chapter 11 – Diabetes, page 247-8; in: Ellis AW and Sherman J. Community and </w:t>
      </w:r>
      <w:r>
        <w:rPr>
          <w:rStyle w:val="NotBold"/>
        </w:rPr>
        <w:tab/>
      </w:r>
      <w:r w:rsidRPr="004D3848">
        <w:rPr>
          <w:rStyle w:val="NotBold"/>
        </w:rPr>
        <w:t xml:space="preserve">Clinical Pharmacy Services, A </w:t>
      </w:r>
      <w:proofErr w:type="gramStart"/>
      <w:r w:rsidRPr="004D3848">
        <w:rPr>
          <w:rStyle w:val="NotBold"/>
        </w:rPr>
        <w:t>Step by Step</w:t>
      </w:r>
      <w:proofErr w:type="gramEnd"/>
      <w:r w:rsidRPr="004D3848">
        <w:rPr>
          <w:rStyle w:val="NotBold"/>
        </w:rPr>
        <w:t xml:space="preserve"> Approach. McGraw Hill. 2013.</w:t>
      </w:r>
    </w:p>
    <w:p w14:paraId="4F8AAD69" w14:textId="5575B258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lastRenderedPageBreak/>
        <w:t>Greene E</w:t>
      </w:r>
      <w:r w:rsidRPr="004D3848">
        <w:rPr>
          <w:rStyle w:val="NotBold"/>
        </w:rPr>
        <w:t xml:space="preserve">, Hill D, Jernigan R, Russell D. Suda K, Tadrous M, eds. New FDA Approvals 2009 – January through </w:t>
      </w:r>
      <w:r>
        <w:rPr>
          <w:rStyle w:val="NotBold"/>
        </w:rPr>
        <w:tab/>
      </w:r>
      <w:r w:rsidRPr="004D3848">
        <w:rPr>
          <w:rStyle w:val="NotBold"/>
        </w:rPr>
        <w:t xml:space="preserve">March. University of Tennessee Drug and Therapeutics letter. Tennessee Pharmacist. 2010; Spring; </w:t>
      </w:r>
      <w:r>
        <w:rPr>
          <w:rStyle w:val="NotBold"/>
        </w:rPr>
        <w:tab/>
      </w:r>
      <w:r w:rsidRPr="004D3848">
        <w:rPr>
          <w:rStyle w:val="NotBold"/>
        </w:rPr>
        <w:t>13-14.</w:t>
      </w:r>
    </w:p>
    <w:p w14:paraId="162B66D2" w14:textId="6F58F6D7" w:rsid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Webb L,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Lieberman PL, Anaphylaxis: a review of 593 cases (abstract).  J Allergy Clin Immunol. 2004; </w:t>
      </w:r>
      <w:r>
        <w:rPr>
          <w:rStyle w:val="NotBold"/>
        </w:rPr>
        <w:tab/>
      </w:r>
      <w:r w:rsidRPr="004D3848">
        <w:rPr>
          <w:rStyle w:val="NotBold"/>
        </w:rPr>
        <w:t>113(suppl 1</w:t>
      </w:r>
      <w:proofErr w:type="gramStart"/>
      <w:r w:rsidRPr="004D3848">
        <w:rPr>
          <w:rStyle w:val="NotBold"/>
        </w:rPr>
        <w:t>):s</w:t>
      </w:r>
      <w:proofErr w:type="gramEnd"/>
      <w:r w:rsidRPr="004D3848">
        <w:rPr>
          <w:rStyle w:val="NotBold"/>
        </w:rPr>
        <w:t>240</w:t>
      </w:r>
    </w:p>
    <w:p w14:paraId="5C0EBB54" w14:textId="3C35704A" w:rsidR="00C22BE0" w:rsidRDefault="00C22BE0" w:rsidP="004D3848">
      <w:pPr>
        <w:rPr>
          <w:rStyle w:val="NotBold"/>
          <w:sz w:val="4"/>
          <w:szCs w:val="10"/>
        </w:rPr>
      </w:pP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4D3848" w:rsidRPr="00316C32" w14:paraId="269B93E4" w14:textId="77777777" w:rsidTr="00ED5C70">
        <w:tc>
          <w:tcPr>
            <w:tcW w:w="9360" w:type="dxa"/>
          </w:tcPr>
          <w:p w14:paraId="16E33CAE" w14:textId="7750FB61" w:rsidR="004D3848" w:rsidRPr="00316C32" w:rsidRDefault="00000000" w:rsidP="00ED5C70">
            <w:pPr>
              <w:pStyle w:val="Heading2"/>
            </w:pPr>
            <w:sdt>
              <w:sdtPr>
                <w:rPr>
                  <w:b/>
                  <w:bCs/>
                  <w:color w:val="auto"/>
                </w:rPr>
                <w:id w:val="-1801058785"/>
                <w:placeholder>
                  <w:docPart w:val="B7D37D77B1C71649B5871C65B7A237F7"/>
                </w:placeholder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4D3848" w:rsidRPr="00F175AA">
                  <w:rPr>
                    <w:sz w:val="28"/>
                    <w:szCs w:val="28"/>
                  </w:rPr>
                  <w:t>Poster presentations</w:t>
                </w:r>
              </w:sdtContent>
            </w:sdt>
          </w:p>
        </w:tc>
      </w:tr>
    </w:tbl>
    <w:p w14:paraId="3985508B" w14:textId="77777777" w:rsidR="004D3848" w:rsidRDefault="004D3848" w:rsidP="004D3848">
      <w:pPr>
        <w:rPr>
          <w:rStyle w:val="NotBold"/>
        </w:rPr>
      </w:pPr>
    </w:p>
    <w:p w14:paraId="4E481E0F" w14:textId="56850C0A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Adam J. Incubator Coffee Hour: an Experiment in Cultivating Connection and Caffeinating </w:t>
      </w:r>
      <w:r>
        <w:rPr>
          <w:rStyle w:val="NotBold"/>
        </w:rPr>
        <w:tab/>
      </w:r>
      <w:r w:rsidRPr="004D3848">
        <w:rPr>
          <w:rStyle w:val="NotBold"/>
        </w:rPr>
        <w:t xml:space="preserve">Collaboration. American Association of Colleges of Pharmacy. Pharmacy Education 2024 Annual </w:t>
      </w:r>
      <w:r>
        <w:rPr>
          <w:rStyle w:val="NotBold"/>
        </w:rPr>
        <w:tab/>
      </w:r>
      <w:r w:rsidRPr="004D3848">
        <w:rPr>
          <w:rStyle w:val="NotBold"/>
        </w:rPr>
        <w:t xml:space="preserve">Meeting. Boston, MA. </w:t>
      </w:r>
      <w:proofErr w:type="gramStart"/>
      <w:r w:rsidRPr="004D3848">
        <w:rPr>
          <w:rStyle w:val="NotBold"/>
        </w:rPr>
        <w:t>July,</w:t>
      </w:r>
      <w:proofErr w:type="gramEnd"/>
      <w:r w:rsidRPr="004D3848">
        <w:rPr>
          <w:rStyle w:val="NotBold"/>
        </w:rPr>
        <w:t xml:space="preserve"> 2024.</w:t>
      </w:r>
    </w:p>
    <w:p w14:paraId="42E1B922" w14:textId="492BCF8C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Adam J,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Building a Thriving Academic Community Through Faculty Empowerment and Engagement. </w:t>
      </w:r>
      <w:r>
        <w:rPr>
          <w:rStyle w:val="NotBold"/>
        </w:rPr>
        <w:tab/>
      </w:r>
      <w:r w:rsidRPr="004D3848">
        <w:rPr>
          <w:rStyle w:val="NotBold"/>
        </w:rPr>
        <w:t xml:space="preserve">Lilly Conferences International Teaching Learning Cooperative. Austin, TX. </w:t>
      </w:r>
      <w:proofErr w:type="gramStart"/>
      <w:r w:rsidRPr="004D3848">
        <w:rPr>
          <w:rStyle w:val="NotBold"/>
        </w:rPr>
        <w:t>May,</w:t>
      </w:r>
      <w:proofErr w:type="gramEnd"/>
      <w:r w:rsidRPr="004D3848">
        <w:rPr>
          <w:rStyle w:val="NotBold"/>
        </w:rPr>
        <w:t xml:space="preserve"> 2024.   </w:t>
      </w:r>
    </w:p>
    <w:p w14:paraId="4BDE22C1" w14:textId="30C607A0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Huber C,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Feasibility of </w:t>
      </w:r>
      <w:proofErr w:type="spellStart"/>
      <w:r w:rsidRPr="004D3848">
        <w:rPr>
          <w:rStyle w:val="NotBold"/>
        </w:rPr>
        <w:t>Finerenone</w:t>
      </w:r>
      <w:proofErr w:type="spellEnd"/>
      <w:r w:rsidRPr="004D3848">
        <w:rPr>
          <w:rStyle w:val="NotBold"/>
        </w:rPr>
        <w:t xml:space="preserve"> Initiation in an Uninsured Patient Population. American Society of </w:t>
      </w:r>
      <w:r>
        <w:rPr>
          <w:rStyle w:val="NotBold"/>
        </w:rPr>
        <w:tab/>
      </w:r>
      <w:r w:rsidRPr="004D3848">
        <w:rPr>
          <w:rStyle w:val="NotBold"/>
        </w:rPr>
        <w:t xml:space="preserve">Health-System Pharmacists 58th Annual Midyear Clinical Meeting. Anaheim, CA. December 2023. </w:t>
      </w:r>
    </w:p>
    <w:p w14:paraId="1CAE3357" w14:textId="24465587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Henneman A, Austin G. Adverse Childhood Experiences among Doctor of Pharmacy and Doctor of </w:t>
      </w:r>
      <w:r>
        <w:rPr>
          <w:rStyle w:val="NotBold"/>
        </w:rPr>
        <w:tab/>
      </w:r>
      <w:r w:rsidRPr="004D3848">
        <w:rPr>
          <w:rStyle w:val="NotBold"/>
        </w:rPr>
        <w:t xml:space="preserve">Physical Therapy students. American Association of Colleges of Pharmacy. Annual Meeting. Grapevine, </w:t>
      </w:r>
      <w:r>
        <w:rPr>
          <w:rStyle w:val="NotBold"/>
        </w:rPr>
        <w:tab/>
      </w:r>
      <w:r w:rsidRPr="004D3848">
        <w:rPr>
          <w:rStyle w:val="NotBold"/>
        </w:rPr>
        <w:t xml:space="preserve">TX. </w:t>
      </w:r>
      <w:proofErr w:type="gramStart"/>
      <w:r w:rsidRPr="004D3848">
        <w:rPr>
          <w:rStyle w:val="NotBold"/>
        </w:rPr>
        <w:t>July,</w:t>
      </w:r>
      <w:proofErr w:type="gramEnd"/>
      <w:r w:rsidRPr="004D3848">
        <w:rPr>
          <w:rStyle w:val="NotBold"/>
        </w:rPr>
        <w:t xml:space="preserve"> 2022. </w:t>
      </w:r>
    </w:p>
    <w:p w14:paraId="7338078C" w14:textId="3058C578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Castell JL, Perez Olan S, Sasser A, Campbell TS,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</w:t>
      </w:r>
      <w:proofErr w:type="spellStart"/>
      <w:r w:rsidRPr="004D3848">
        <w:rPr>
          <w:rStyle w:val="NotBold"/>
        </w:rPr>
        <w:t>Farmacia</w:t>
      </w:r>
      <w:proofErr w:type="spellEnd"/>
      <w:r w:rsidRPr="004D3848">
        <w:rPr>
          <w:rStyle w:val="NotBold"/>
        </w:rPr>
        <w:t xml:space="preserve"> 101: A student-led co-curricular event </w:t>
      </w:r>
      <w:r>
        <w:rPr>
          <w:rStyle w:val="NotBold"/>
        </w:rPr>
        <w:tab/>
      </w:r>
      <w:r w:rsidRPr="004D3848">
        <w:rPr>
          <w:rStyle w:val="NotBold"/>
        </w:rPr>
        <w:t>designed to improve patient care for the Spanish speaking population. American Society of Health-</w:t>
      </w:r>
      <w:r>
        <w:rPr>
          <w:rStyle w:val="NotBold"/>
        </w:rPr>
        <w:tab/>
      </w:r>
      <w:r w:rsidRPr="004D3848">
        <w:rPr>
          <w:rStyle w:val="NotBold"/>
        </w:rPr>
        <w:t>System Pharmacists 56th Annual Midyear Clinical Meeting. online. December 2021.</w:t>
      </w:r>
    </w:p>
    <w:p w14:paraId="25827C49" w14:textId="2FFF5F2B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Bane P, Chen T, Nguyen J, Pace A,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Cultural, Linguistic, and Health Literacy Barriers in the Community </w:t>
      </w:r>
      <w:r>
        <w:rPr>
          <w:rStyle w:val="NotBold"/>
        </w:rPr>
        <w:tab/>
      </w:r>
      <w:r w:rsidRPr="004D3848">
        <w:rPr>
          <w:rStyle w:val="NotBold"/>
        </w:rPr>
        <w:t xml:space="preserve">Pharmacy Interaction. American Society of Health-System Pharmacists 56th Annual Midyear Clinical </w:t>
      </w:r>
      <w:r>
        <w:rPr>
          <w:rStyle w:val="NotBold"/>
        </w:rPr>
        <w:tab/>
      </w:r>
      <w:r w:rsidRPr="004D3848">
        <w:rPr>
          <w:rStyle w:val="NotBold"/>
        </w:rPr>
        <w:t>Meeting. online. December 2021.</w:t>
      </w:r>
    </w:p>
    <w:p w14:paraId="46DA232E" w14:textId="657A7279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Le N,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Placebo Use: </w:t>
      </w:r>
      <w:proofErr w:type="gramStart"/>
      <w:r w:rsidRPr="004D3848">
        <w:rPr>
          <w:rStyle w:val="NotBold"/>
        </w:rPr>
        <w:t>an</w:t>
      </w:r>
      <w:proofErr w:type="gramEnd"/>
      <w:r w:rsidRPr="004D3848">
        <w:rPr>
          <w:rStyle w:val="NotBold"/>
        </w:rPr>
        <w:t xml:space="preserve"> Ethical Option for Pain Management? American Society of Health-System </w:t>
      </w:r>
      <w:r>
        <w:rPr>
          <w:rStyle w:val="NotBold"/>
        </w:rPr>
        <w:tab/>
      </w:r>
      <w:r w:rsidRPr="004D3848">
        <w:rPr>
          <w:rStyle w:val="NotBold"/>
        </w:rPr>
        <w:t>Pharmacists 54th Annual Midyear Clinical Meeting. Las Vegas, NV. December 2019.</w:t>
      </w:r>
    </w:p>
    <w:p w14:paraId="2BBADB95" w14:textId="0837731E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Merritt T, </w:t>
      </w:r>
      <w:proofErr w:type="spellStart"/>
      <w:r w:rsidRPr="004D3848">
        <w:rPr>
          <w:rStyle w:val="NotBold"/>
        </w:rPr>
        <w:t>Oehlkers</w:t>
      </w:r>
      <w:proofErr w:type="spellEnd"/>
      <w:r w:rsidRPr="004D3848">
        <w:rPr>
          <w:rStyle w:val="NotBold"/>
        </w:rPr>
        <w:t xml:space="preserve"> L, Pace A, </w:t>
      </w:r>
      <w:r w:rsidRPr="004D3848">
        <w:rPr>
          <w:rStyle w:val="NotBold"/>
          <w:b/>
          <w:bCs w:val="0"/>
        </w:rPr>
        <w:t>Greene E.</w:t>
      </w:r>
      <w:r w:rsidRPr="004D3848">
        <w:rPr>
          <w:rStyle w:val="NotBold"/>
        </w:rPr>
        <w:t xml:space="preserve"> Identifying Barriers to Receipt of Medication for Foreign-Born Patients. </w:t>
      </w:r>
      <w:r>
        <w:rPr>
          <w:rStyle w:val="NotBold"/>
        </w:rPr>
        <w:tab/>
      </w:r>
      <w:r w:rsidRPr="004D3848">
        <w:rPr>
          <w:rStyle w:val="NotBold"/>
        </w:rPr>
        <w:t xml:space="preserve">American Society of Health-System Pharmacists 54th Annual Midyear Clinical Meeting. Las Vegas, NV. </w:t>
      </w:r>
      <w:r>
        <w:rPr>
          <w:rStyle w:val="NotBold"/>
        </w:rPr>
        <w:tab/>
      </w:r>
      <w:r w:rsidRPr="004D3848">
        <w:rPr>
          <w:rStyle w:val="NotBold"/>
        </w:rPr>
        <w:t>December 2019.</w:t>
      </w:r>
    </w:p>
    <w:p w14:paraId="5CDB9579" w14:textId="12242583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Lane A, Pace A,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Provider phone call intervention for diabetic patients: a retrospective review. </w:t>
      </w:r>
      <w:r>
        <w:rPr>
          <w:rStyle w:val="NotBold"/>
        </w:rPr>
        <w:tab/>
      </w:r>
      <w:r w:rsidRPr="004D3848">
        <w:rPr>
          <w:rStyle w:val="NotBold"/>
        </w:rPr>
        <w:t xml:space="preserve">American Society of Health-System Pharmacists 54th Annual Midyear Clinical Meeting. Las Vegas, NV. </w:t>
      </w:r>
      <w:r>
        <w:rPr>
          <w:rStyle w:val="NotBold"/>
        </w:rPr>
        <w:tab/>
      </w:r>
      <w:r w:rsidRPr="004D3848">
        <w:rPr>
          <w:rStyle w:val="NotBold"/>
        </w:rPr>
        <w:t xml:space="preserve">December 2019. </w:t>
      </w:r>
    </w:p>
    <w:p w14:paraId="413F76F3" w14:textId="6892741F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Le N, McGuire M, Pace A,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Use of Psychiatric Medications and Religious Affiliation: A Retrospective </w:t>
      </w:r>
      <w:r>
        <w:rPr>
          <w:rStyle w:val="NotBold"/>
        </w:rPr>
        <w:tab/>
      </w:r>
      <w:r w:rsidRPr="004D3848">
        <w:rPr>
          <w:rStyle w:val="NotBold"/>
        </w:rPr>
        <w:t xml:space="preserve">Review. American Society of Health-System Pharmacists 53rd Annual Midyear Clinical Meeting. </w:t>
      </w:r>
      <w:r>
        <w:rPr>
          <w:rStyle w:val="NotBold"/>
        </w:rPr>
        <w:tab/>
      </w:r>
      <w:r w:rsidRPr="004D3848">
        <w:rPr>
          <w:rStyle w:val="NotBold"/>
        </w:rPr>
        <w:t>Anaheim, CA. December 2018.</w:t>
      </w:r>
    </w:p>
    <w:p w14:paraId="6D1D1241" w14:textId="420D4007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Collins B, Fraire AS,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Updated GOLD guidelines and our COPD patients: Are we meeting the gold </w:t>
      </w:r>
      <w:r>
        <w:rPr>
          <w:rStyle w:val="NotBold"/>
        </w:rPr>
        <w:tab/>
      </w:r>
      <w:r w:rsidRPr="004D3848">
        <w:rPr>
          <w:rStyle w:val="NotBold"/>
        </w:rPr>
        <w:t xml:space="preserve">standard for treatment? American Society of Health-System Pharmacists 52nd Annual Midyear Clinical </w:t>
      </w:r>
      <w:r>
        <w:rPr>
          <w:rStyle w:val="NotBold"/>
        </w:rPr>
        <w:tab/>
      </w:r>
      <w:r w:rsidRPr="004D3848">
        <w:rPr>
          <w:rStyle w:val="NotBold"/>
        </w:rPr>
        <w:t xml:space="preserve">Meeting. Orlando, FL. December 2017. </w:t>
      </w:r>
    </w:p>
    <w:p w14:paraId="61693C61" w14:textId="30658788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Duncan S, McGuire M, Swift R, </w:t>
      </w:r>
      <w:r w:rsidRPr="004D3848">
        <w:rPr>
          <w:rStyle w:val="NotBold"/>
          <w:b/>
          <w:bCs w:val="0"/>
        </w:rPr>
        <w:t>Greene E.</w:t>
      </w:r>
      <w:r w:rsidRPr="004D3848">
        <w:rPr>
          <w:rStyle w:val="NotBold"/>
        </w:rPr>
        <w:t xml:space="preserve"> PTSD Screening in an underserved population in a primary care </w:t>
      </w:r>
      <w:r>
        <w:rPr>
          <w:rStyle w:val="NotBold"/>
        </w:rPr>
        <w:tab/>
      </w:r>
      <w:r w:rsidRPr="004D3848">
        <w:rPr>
          <w:rStyle w:val="NotBold"/>
        </w:rPr>
        <w:t xml:space="preserve">setting. Resident poster presentation.  American Society of Health-System Pharmacists 50th Annual </w:t>
      </w:r>
      <w:r>
        <w:rPr>
          <w:rStyle w:val="NotBold"/>
        </w:rPr>
        <w:tab/>
      </w:r>
      <w:r w:rsidRPr="004D3848">
        <w:rPr>
          <w:rStyle w:val="NotBold"/>
        </w:rPr>
        <w:t>Midyear Clinical Meeting. New Orleans, LA. December 2015.</w:t>
      </w:r>
    </w:p>
    <w:p w14:paraId="1D3E446F" w14:textId="6249E269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lastRenderedPageBreak/>
        <w:t xml:space="preserve">Ernst A, George B, Bolton B, Graber A, </w:t>
      </w:r>
      <w:r w:rsidRPr="004D3848">
        <w:rPr>
          <w:rStyle w:val="NotBold"/>
          <w:b/>
          <w:bCs w:val="0"/>
        </w:rPr>
        <w:t>Greene, E</w:t>
      </w:r>
      <w:r w:rsidRPr="004D3848">
        <w:rPr>
          <w:rStyle w:val="NotBold"/>
        </w:rPr>
        <w:t xml:space="preserve">. Intensive interdisciplinary diabetes intervention in an </w:t>
      </w:r>
      <w:r>
        <w:rPr>
          <w:rStyle w:val="NotBold"/>
        </w:rPr>
        <w:tab/>
      </w:r>
      <w:r w:rsidRPr="004D3848">
        <w:rPr>
          <w:rStyle w:val="NotBold"/>
        </w:rPr>
        <w:t>underserved, multi-ethnic population. Student poster presentation.  American Society of Health-</w:t>
      </w:r>
      <w:r>
        <w:rPr>
          <w:rStyle w:val="NotBold"/>
        </w:rPr>
        <w:tab/>
      </w:r>
      <w:r w:rsidRPr="004D3848">
        <w:rPr>
          <w:rStyle w:val="NotBold"/>
        </w:rPr>
        <w:t>System Pharmacists 50th Annual Midyear Clinical Meeting. New Orleans, LA. December 2015.</w:t>
      </w:r>
    </w:p>
    <w:p w14:paraId="669D10ED" w14:textId="3332C794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Collins J, Todd E,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Antimicrobial stewardship: considerations for primary care. Student poster </w:t>
      </w:r>
      <w:r>
        <w:rPr>
          <w:rStyle w:val="NotBold"/>
        </w:rPr>
        <w:tab/>
      </w:r>
      <w:r w:rsidRPr="004D3848">
        <w:rPr>
          <w:rStyle w:val="NotBold"/>
        </w:rPr>
        <w:t>presentation.  American Society of Health-System Pharmacists 50th Annual Midyear Clinical Meeting.</w:t>
      </w:r>
      <w:r>
        <w:rPr>
          <w:rStyle w:val="NotBold"/>
        </w:rPr>
        <w:tab/>
      </w:r>
      <w:r w:rsidRPr="004D3848">
        <w:rPr>
          <w:rStyle w:val="NotBold"/>
        </w:rPr>
        <w:t xml:space="preserve"> </w:t>
      </w:r>
      <w:r>
        <w:rPr>
          <w:rStyle w:val="NotBold"/>
        </w:rPr>
        <w:tab/>
      </w:r>
      <w:r w:rsidRPr="004D3848">
        <w:rPr>
          <w:rStyle w:val="NotBold"/>
        </w:rPr>
        <w:t>New Orleans, LA. December 2015.</w:t>
      </w:r>
    </w:p>
    <w:p w14:paraId="24806A83" w14:textId="6B00BDFA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Ficzere CH, Hagan A, Hill K, Ness GL,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Blash A. Reading level of pharmacy students and reading level </w:t>
      </w:r>
      <w:r>
        <w:rPr>
          <w:rStyle w:val="NotBold"/>
        </w:rPr>
        <w:tab/>
      </w:r>
      <w:r w:rsidRPr="004D3848">
        <w:rPr>
          <w:rStyle w:val="NotBold"/>
        </w:rPr>
        <w:t xml:space="preserve">of primary literature. American Association of Colleges of Pharmacy Annual Meeting. National Harbor, </w:t>
      </w:r>
      <w:r>
        <w:rPr>
          <w:rStyle w:val="NotBold"/>
        </w:rPr>
        <w:tab/>
      </w:r>
      <w:r w:rsidRPr="004D3848">
        <w:rPr>
          <w:rStyle w:val="NotBold"/>
        </w:rPr>
        <w:t xml:space="preserve">MD. </w:t>
      </w:r>
      <w:proofErr w:type="gramStart"/>
      <w:r w:rsidRPr="004D3848">
        <w:rPr>
          <w:rStyle w:val="NotBold"/>
        </w:rPr>
        <w:t>July,</w:t>
      </w:r>
      <w:proofErr w:type="gramEnd"/>
      <w:r w:rsidRPr="004D3848">
        <w:rPr>
          <w:rStyle w:val="NotBold"/>
        </w:rPr>
        <w:t xml:space="preserve"> 2015.</w:t>
      </w:r>
    </w:p>
    <w:p w14:paraId="4F92B812" w14:textId="50BF8D38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Johnson MM, Todd E,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Student pharmacist-led case management of </w:t>
      </w:r>
      <w:proofErr w:type="gramStart"/>
      <w:r w:rsidRPr="004D3848">
        <w:rPr>
          <w:rStyle w:val="NotBold"/>
        </w:rPr>
        <w:t>high risk</w:t>
      </w:r>
      <w:proofErr w:type="gramEnd"/>
      <w:r w:rsidRPr="004D3848">
        <w:rPr>
          <w:rStyle w:val="NotBold"/>
        </w:rPr>
        <w:t xml:space="preserve"> diabetic patients in an </w:t>
      </w:r>
      <w:r>
        <w:rPr>
          <w:rStyle w:val="NotBold"/>
        </w:rPr>
        <w:tab/>
      </w:r>
      <w:r w:rsidRPr="004D3848">
        <w:rPr>
          <w:rStyle w:val="NotBold"/>
        </w:rPr>
        <w:t xml:space="preserve">underserved population. Student poster presentation.  American Society of Health-System </w:t>
      </w:r>
      <w:r>
        <w:rPr>
          <w:rStyle w:val="NotBold"/>
        </w:rPr>
        <w:tab/>
      </w:r>
      <w:r w:rsidRPr="004D3848">
        <w:rPr>
          <w:rStyle w:val="NotBold"/>
        </w:rPr>
        <w:t>Pharmacists 49th Annual Midyear Clinical Meeting. Las Vegas, NV. December 2014.</w:t>
      </w:r>
    </w:p>
    <w:p w14:paraId="4AAC7191" w14:textId="674B59C3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McGuire JM,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Swift R. Effects of an interdisciplinary, collaborative, protocol-driven intervention for </w:t>
      </w:r>
      <w:r>
        <w:rPr>
          <w:rStyle w:val="NotBold"/>
        </w:rPr>
        <w:tab/>
      </w:r>
      <w:r w:rsidRPr="004D3848">
        <w:rPr>
          <w:rStyle w:val="NotBold"/>
        </w:rPr>
        <w:t xml:space="preserve">depression in a minority, indigent population. College of Psychiatric and Neurologic Pharmacists </w:t>
      </w:r>
      <w:r>
        <w:rPr>
          <w:rStyle w:val="NotBold"/>
        </w:rPr>
        <w:tab/>
      </w:r>
      <w:r w:rsidRPr="004D3848">
        <w:rPr>
          <w:rStyle w:val="NotBold"/>
        </w:rPr>
        <w:t xml:space="preserve">Annual Meeting. Phoenix, AZ. April 2014. </w:t>
      </w:r>
    </w:p>
    <w:p w14:paraId="548D9826" w14:textId="1C47A5B7" w:rsidR="004D3848" w:rsidRPr="004D3848" w:rsidRDefault="004D3848" w:rsidP="004D3848">
      <w:pPr>
        <w:rPr>
          <w:rStyle w:val="NotBold"/>
        </w:rPr>
      </w:pPr>
      <w:proofErr w:type="spellStart"/>
      <w:r w:rsidRPr="004D3848">
        <w:rPr>
          <w:rStyle w:val="NotBold"/>
        </w:rPr>
        <w:t>Phraner</w:t>
      </w:r>
      <w:proofErr w:type="spellEnd"/>
      <w:r w:rsidRPr="004D3848">
        <w:rPr>
          <w:rStyle w:val="NotBold"/>
        </w:rPr>
        <w:t xml:space="preserve"> MH,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Health Literacy and its Impact on Diabetic Disease Control. Student poster </w:t>
      </w:r>
      <w:r>
        <w:rPr>
          <w:rStyle w:val="NotBold"/>
        </w:rPr>
        <w:tab/>
      </w:r>
      <w:r w:rsidRPr="004D3848">
        <w:rPr>
          <w:rStyle w:val="NotBold"/>
        </w:rPr>
        <w:t xml:space="preserve">presentation. American Society of Health-Systems Pharmacists 48th Annual Midyear Clinical Meeting. </w:t>
      </w:r>
      <w:r>
        <w:rPr>
          <w:rStyle w:val="NotBold"/>
        </w:rPr>
        <w:tab/>
      </w:r>
      <w:r w:rsidRPr="004D3848">
        <w:rPr>
          <w:rStyle w:val="NotBold"/>
        </w:rPr>
        <w:t>Orlando, FL. December 2013.</w:t>
      </w:r>
    </w:p>
    <w:p w14:paraId="5712C6CA" w14:textId="24D4719F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Shultes KC, Johnson MM, Patel N,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. Addressing an underserved population through student </w:t>
      </w:r>
      <w:r>
        <w:rPr>
          <w:rStyle w:val="NotBold"/>
        </w:rPr>
        <w:tab/>
      </w:r>
      <w:r w:rsidRPr="004D3848">
        <w:rPr>
          <w:rStyle w:val="NotBold"/>
        </w:rPr>
        <w:t xml:space="preserve">pharmacist led lipid intervention. Student poster presentation. American Society of Health-Systems </w:t>
      </w:r>
      <w:r>
        <w:rPr>
          <w:rStyle w:val="NotBold"/>
        </w:rPr>
        <w:tab/>
      </w:r>
      <w:r w:rsidRPr="004D3848">
        <w:rPr>
          <w:rStyle w:val="NotBold"/>
        </w:rPr>
        <w:t xml:space="preserve">Pharmacists 48th Annual Midyear Clinical Meeting. Orlando, FL. December 2013. </w:t>
      </w:r>
    </w:p>
    <w:p w14:paraId="06611D2F" w14:textId="77C3959E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 EM</w:t>
      </w:r>
      <w:r w:rsidRPr="004D3848">
        <w:rPr>
          <w:rStyle w:val="NotBold"/>
        </w:rPr>
        <w:t>, Beggs AE, Chirico M, Spinelli A, Wood K, Steil C, Johnston PE</w:t>
      </w:r>
      <w:proofErr w:type="gramStart"/>
      <w:r w:rsidRPr="004D3848">
        <w:rPr>
          <w:rStyle w:val="NotBold"/>
        </w:rPr>
        <w:t>. .</w:t>
      </w:r>
      <w:proofErr w:type="gramEnd"/>
      <w:r w:rsidRPr="004D3848">
        <w:rPr>
          <w:rStyle w:val="NotBold"/>
        </w:rPr>
        <w:t xml:space="preserve"> Integration, innovation, and </w:t>
      </w:r>
      <w:r>
        <w:rPr>
          <w:rStyle w:val="NotBold"/>
        </w:rPr>
        <w:tab/>
      </w:r>
      <w:r w:rsidRPr="004D3848">
        <w:rPr>
          <w:rStyle w:val="NotBold"/>
        </w:rPr>
        <w:t xml:space="preserve">collaboration at Belmont University College of Pharmacy. Poster presentation. American Association of </w:t>
      </w:r>
      <w:r>
        <w:rPr>
          <w:rStyle w:val="NotBold"/>
        </w:rPr>
        <w:tab/>
      </w:r>
      <w:r w:rsidRPr="004D3848">
        <w:rPr>
          <w:rStyle w:val="NotBold"/>
        </w:rPr>
        <w:t>Colleges of Pharmacy Annual Meeting, Chicago, IL. July 13, 2013.</w:t>
      </w:r>
    </w:p>
    <w:p w14:paraId="56A959D5" w14:textId="013181A5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Demonbreun A, Curtis C, </w:t>
      </w:r>
      <w:r w:rsidRPr="004D3848">
        <w:rPr>
          <w:rStyle w:val="NotBold"/>
          <w:b/>
          <w:bCs w:val="0"/>
        </w:rPr>
        <w:t>Greene EM</w:t>
      </w:r>
      <w:r w:rsidRPr="004D3848">
        <w:rPr>
          <w:rStyle w:val="NotBold"/>
        </w:rPr>
        <w:t xml:space="preserve">, Wood KD. Student </w:t>
      </w:r>
      <w:proofErr w:type="gramStart"/>
      <w:r w:rsidRPr="004D3848">
        <w:rPr>
          <w:rStyle w:val="NotBold"/>
        </w:rPr>
        <w:t>pharmacists</w:t>
      </w:r>
      <w:proofErr w:type="gramEnd"/>
      <w:r w:rsidRPr="004D3848">
        <w:rPr>
          <w:rStyle w:val="NotBold"/>
        </w:rPr>
        <w:t xml:space="preserve"> impact on increasing knowledge of the </w:t>
      </w:r>
      <w:r>
        <w:rPr>
          <w:rStyle w:val="NotBold"/>
        </w:rPr>
        <w:tab/>
      </w:r>
      <w:r w:rsidRPr="004D3848">
        <w:rPr>
          <w:rStyle w:val="NotBold"/>
        </w:rPr>
        <w:t xml:space="preserve">“Million Hearts Initiative.” Student poster presentation. American Society of Health-Systems </w:t>
      </w:r>
      <w:r>
        <w:rPr>
          <w:rStyle w:val="NotBold"/>
        </w:rPr>
        <w:tab/>
      </w:r>
      <w:r w:rsidRPr="004D3848">
        <w:rPr>
          <w:rStyle w:val="NotBold"/>
        </w:rPr>
        <w:t>Pharmacists 47th Annual Midyear Clinical Meeting. Las Vegas, NV. December 2012.</w:t>
      </w:r>
    </w:p>
    <w:p w14:paraId="39E81E57" w14:textId="41A2952C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Zakaria M, Wood K, </w:t>
      </w:r>
      <w:r w:rsidRPr="004D3848">
        <w:rPr>
          <w:rStyle w:val="NotBold"/>
          <w:b/>
          <w:bCs w:val="0"/>
        </w:rPr>
        <w:t>Greene, E</w:t>
      </w:r>
      <w:r w:rsidRPr="004D3848">
        <w:rPr>
          <w:rStyle w:val="NotBold"/>
        </w:rPr>
        <w:t xml:space="preserve">. Creation of a documentation form to improve the monitoring of hepatitis C virus </w:t>
      </w:r>
      <w:r>
        <w:rPr>
          <w:rStyle w:val="NotBold"/>
        </w:rPr>
        <w:tab/>
      </w:r>
      <w:r w:rsidRPr="004D3848">
        <w:rPr>
          <w:rStyle w:val="NotBold"/>
        </w:rPr>
        <w:t xml:space="preserve">(HCV) therapy. Student poster presentation. American Society of Health Systems Pharmacists 47th </w:t>
      </w:r>
      <w:r>
        <w:rPr>
          <w:rStyle w:val="NotBold"/>
        </w:rPr>
        <w:tab/>
      </w:r>
      <w:r w:rsidRPr="004D3848">
        <w:rPr>
          <w:rStyle w:val="NotBold"/>
        </w:rPr>
        <w:t>Annual Midyear Meeting. Las Vegas, NV. December 2012.</w:t>
      </w:r>
    </w:p>
    <w:p w14:paraId="18E0C0E8" w14:textId="109BEF77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Dana J, Wood K, </w:t>
      </w: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et al. Challenges and efficiencies of iPad2 use to optimize ambulatory care </w:t>
      </w:r>
      <w:r>
        <w:rPr>
          <w:rStyle w:val="NotBold"/>
        </w:rPr>
        <w:tab/>
      </w:r>
      <w:r w:rsidRPr="004D3848">
        <w:rPr>
          <w:rStyle w:val="NotBold"/>
        </w:rPr>
        <w:t xml:space="preserve">pharmacy practice. Poster presentation. American Association of Colleges of Pharmacy Annual </w:t>
      </w:r>
      <w:r>
        <w:rPr>
          <w:rStyle w:val="NotBold"/>
        </w:rPr>
        <w:tab/>
      </w:r>
      <w:r w:rsidRPr="004D3848">
        <w:rPr>
          <w:rStyle w:val="NotBold"/>
        </w:rPr>
        <w:t>Meeting. Kissimmee, FL. July 2012.</w:t>
      </w:r>
    </w:p>
    <w:p w14:paraId="01553AD5" w14:textId="781D42C0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Haines S, Brown D, et al. Students’ perceived value of learning objectives. Poster presentation, </w:t>
      </w:r>
      <w:r>
        <w:rPr>
          <w:rStyle w:val="NotBold"/>
        </w:rPr>
        <w:tab/>
      </w:r>
      <w:r w:rsidRPr="004D3848">
        <w:rPr>
          <w:rStyle w:val="NotBold"/>
        </w:rPr>
        <w:t xml:space="preserve">American Society of Health-Systems Pharmacists 45th Annual Midyear Clinical Meeting. Anaheim, CA. </w:t>
      </w:r>
      <w:r>
        <w:rPr>
          <w:rStyle w:val="NotBold"/>
        </w:rPr>
        <w:tab/>
      </w:r>
      <w:r w:rsidRPr="004D3848">
        <w:rPr>
          <w:rStyle w:val="NotBold"/>
        </w:rPr>
        <w:t xml:space="preserve">December 2010.  </w:t>
      </w:r>
    </w:p>
    <w:p w14:paraId="61783700" w14:textId="5184721A" w:rsidR="00C41AD5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Greene E</w:t>
      </w:r>
      <w:r w:rsidRPr="004D3848">
        <w:rPr>
          <w:rStyle w:val="NotBold"/>
        </w:rPr>
        <w:t xml:space="preserve">, Underwood E, Broyles J. Safety concerns and labeling changes for epoetin alfa: impact on one </w:t>
      </w:r>
      <w:r>
        <w:rPr>
          <w:rStyle w:val="NotBold"/>
        </w:rPr>
        <w:tab/>
      </w:r>
      <w:r w:rsidRPr="004D3848">
        <w:rPr>
          <w:rStyle w:val="NotBold"/>
        </w:rPr>
        <w:t xml:space="preserve">hospital’s utilization. Student poster presentation. American Society of Health-System Pharmacists </w:t>
      </w:r>
      <w:r>
        <w:rPr>
          <w:rStyle w:val="NotBold"/>
        </w:rPr>
        <w:tab/>
      </w:r>
      <w:r w:rsidRPr="004D3848">
        <w:rPr>
          <w:rStyle w:val="NotBold"/>
        </w:rPr>
        <w:t>44th Annual Midyear Clinical Meeting. Las Vegas, NV. December 2009.</w:t>
      </w:r>
    </w:p>
    <w:p w14:paraId="611A3E7D" w14:textId="77777777" w:rsidR="00F175AA" w:rsidRPr="00C22BE0" w:rsidRDefault="00F175AA" w:rsidP="004D3848">
      <w:pPr>
        <w:rPr>
          <w:rStyle w:val="NotBold"/>
          <w:sz w:val="2"/>
          <w:szCs w:val="4"/>
        </w:rPr>
      </w:pP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4D3848" w:rsidRPr="00316C32" w14:paraId="31651D5F" w14:textId="77777777" w:rsidTr="00ED5C70">
        <w:tc>
          <w:tcPr>
            <w:tcW w:w="9360" w:type="dxa"/>
          </w:tcPr>
          <w:p w14:paraId="1299CD49" w14:textId="358D6A9A" w:rsidR="004D3848" w:rsidRPr="00316C32" w:rsidRDefault="00000000" w:rsidP="00ED5C70">
            <w:pPr>
              <w:pStyle w:val="Heading2"/>
            </w:pPr>
            <w:sdt>
              <w:sdtPr>
                <w:rPr>
                  <w:b/>
                  <w:bCs/>
                  <w:color w:val="auto"/>
                </w:rPr>
                <w:id w:val="1657254934"/>
                <w:placeholder>
                  <w:docPart w:val="F12045D170F7FF4897345B9DCD551225"/>
                </w:placeholder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4D3848" w:rsidRPr="00F175AA">
                  <w:rPr>
                    <w:sz w:val="28"/>
                    <w:szCs w:val="28"/>
                  </w:rPr>
                  <w:t>Professional Service</w:t>
                </w:r>
              </w:sdtContent>
            </w:sdt>
          </w:p>
        </w:tc>
      </w:tr>
    </w:tbl>
    <w:p w14:paraId="0F2493AA" w14:textId="0D3F6FDD" w:rsidR="004D3848" w:rsidRDefault="004D3848" w:rsidP="004D3848">
      <w:pPr>
        <w:rPr>
          <w:rStyle w:val="NotBold"/>
        </w:rPr>
      </w:pPr>
    </w:p>
    <w:p w14:paraId="3C1E992C" w14:textId="77777777" w:rsidR="004D3848" w:rsidRPr="004D3848" w:rsidRDefault="004D3848" w:rsidP="004D3848">
      <w:pPr>
        <w:rPr>
          <w:rStyle w:val="NotBold"/>
          <w:b/>
          <w:bCs w:val="0"/>
          <w:sz w:val="21"/>
          <w:szCs w:val="28"/>
        </w:rPr>
      </w:pPr>
      <w:r w:rsidRPr="004D3848">
        <w:rPr>
          <w:rStyle w:val="NotBold"/>
          <w:b/>
          <w:bCs w:val="0"/>
          <w:sz w:val="21"/>
          <w:szCs w:val="28"/>
        </w:rPr>
        <w:lastRenderedPageBreak/>
        <w:t>Board of Directors</w:t>
      </w:r>
    </w:p>
    <w:p w14:paraId="7CE6FC68" w14:textId="1163C818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>Immunize.org (previously Immunization Action Coalition)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  <w:i/>
          <w:iCs/>
        </w:rPr>
        <w:t xml:space="preserve">                  2021- present</w:t>
      </w:r>
    </w:p>
    <w:p w14:paraId="446E104D" w14:textId="678E27A3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ab/>
        <w:t>Chair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>
        <w:rPr>
          <w:rStyle w:val="NotBold"/>
        </w:rPr>
        <w:tab/>
      </w:r>
      <w:r>
        <w:rPr>
          <w:rStyle w:val="NotBold"/>
        </w:rPr>
        <w:tab/>
      </w:r>
      <w:r w:rsidRPr="004D3848">
        <w:rPr>
          <w:rStyle w:val="NotBold"/>
          <w:i/>
          <w:iCs/>
        </w:rPr>
        <w:t xml:space="preserve">       2023 - 2024</w:t>
      </w:r>
    </w:p>
    <w:p w14:paraId="6C8D3F76" w14:textId="01A20774" w:rsidR="00B631B3" w:rsidRDefault="004D3848" w:rsidP="004D3848">
      <w:pPr>
        <w:ind w:firstLine="720"/>
        <w:rPr>
          <w:rStyle w:val="NotBold"/>
          <w:i/>
          <w:iCs/>
        </w:rPr>
      </w:pPr>
      <w:r w:rsidRPr="004D3848">
        <w:rPr>
          <w:rStyle w:val="NotBold"/>
        </w:rPr>
        <w:t>Vice Chair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>
        <w:rPr>
          <w:rStyle w:val="NotBold"/>
        </w:rPr>
        <w:t xml:space="preserve">       </w:t>
      </w:r>
      <w:r w:rsidRPr="004D3848">
        <w:rPr>
          <w:rStyle w:val="NotBold"/>
          <w:i/>
          <w:iCs/>
        </w:rPr>
        <w:t xml:space="preserve">2022 </w:t>
      </w:r>
      <w:r w:rsidR="00B631B3">
        <w:rPr>
          <w:rStyle w:val="NotBold"/>
          <w:i/>
          <w:iCs/>
        </w:rPr>
        <w:t>–</w:t>
      </w:r>
      <w:r w:rsidRPr="004D3848">
        <w:rPr>
          <w:rStyle w:val="NotBold"/>
          <w:i/>
          <w:iCs/>
        </w:rPr>
        <w:t xml:space="preserve"> 2023</w:t>
      </w:r>
      <w:r w:rsidR="00B631B3">
        <w:rPr>
          <w:rStyle w:val="NotBold"/>
          <w:i/>
          <w:iCs/>
        </w:rPr>
        <w:t>, 2024- present</w:t>
      </w:r>
    </w:p>
    <w:p w14:paraId="7D818967" w14:textId="4BADFB44" w:rsidR="004D3848" w:rsidRPr="004D3848" w:rsidRDefault="004D3848" w:rsidP="004D3848">
      <w:pPr>
        <w:ind w:firstLine="720"/>
        <w:rPr>
          <w:rStyle w:val="NotBold"/>
        </w:rPr>
      </w:pPr>
      <w:r w:rsidRPr="004D3848">
        <w:rPr>
          <w:rStyle w:val="NotBold"/>
        </w:rPr>
        <w:t>Finance and Investment Committee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          </w:t>
      </w:r>
      <w:r w:rsidRPr="004D3848">
        <w:rPr>
          <w:rStyle w:val="NotBold"/>
        </w:rPr>
        <w:tab/>
        <w:t xml:space="preserve">   </w:t>
      </w:r>
      <w:r w:rsidRPr="004D3848">
        <w:rPr>
          <w:rStyle w:val="NotBold"/>
          <w:i/>
          <w:iCs/>
        </w:rPr>
        <w:t>2022 - present</w:t>
      </w:r>
    </w:p>
    <w:p w14:paraId="1C18A4D8" w14:textId="77777777" w:rsidR="004D3848" w:rsidRDefault="004D3848" w:rsidP="004D3848">
      <w:pPr>
        <w:ind w:firstLine="720"/>
        <w:rPr>
          <w:rStyle w:val="NotBold"/>
        </w:rPr>
      </w:pPr>
      <w:r w:rsidRPr="004D3848">
        <w:rPr>
          <w:rStyle w:val="NotBold"/>
        </w:rPr>
        <w:t xml:space="preserve">Nominations Committee 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                              </w:t>
      </w:r>
      <w:r w:rsidRPr="004D3848">
        <w:rPr>
          <w:rStyle w:val="NotBold"/>
          <w:i/>
          <w:iCs/>
        </w:rPr>
        <w:t>2024- present</w:t>
      </w:r>
    </w:p>
    <w:p w14:paraId="75EC84B1" w14:textId="33ECBCED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  <w:sz w:val="21"/>
          <w:szCs w:val="28"/>
        </w:rPr>
        <w:t>Author</w:t>
      </w:r>
    </w:p>
    <w:p w14:paraId="0DAB8213" w14:textId="77777777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>“The Healthcare Professional’s Guide to Financial Planning”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 </w:t>
      </w:r>
      <w:r w:rsidRPr="004D3848">
        <w:rPr>
          <w:rStyle w:val="NotBold"/>
          <w:i/>
          <w:iCs/>
        </w:rPr>
        <w:t xml:space="preserve"> 2021</w:t>
      </w:r>
    </w:p>
    <w:p w14:paraId="07A9CB7A" w14:textId="77777777" w:rsidR="004D3848" w:rsidRPr="004D3848" w:rsidRDefault="004D3848" w:rsidP="004D3848">
      <w:pPr>
        <w:rPr>
          <w:rStyle w:val="NotBold"/>
          <w:i/>
          <w:iCs/>
        </w:rPr>
      </w:pPr>
      <w:r w:rsidRPr="004D3848">
        <w:rPr>
          <w:rStyle w:val="NotBold"/>
        </w:rPr>
        <w:tab/>
      </w:r>
      <w:r w:rsidRPr="004D3848">
        <w:rPr>
          <w:rStyle w:val="NotBold"/>
          <w:i/>
          <w:iCs/>
        </w:rPr>
        <w:t>Co-authored with Nathan Greene, CFP</w:t>
      </w:r>
    </w:p>
    <w:p w14:paraId="63AA0C99" w14:textId="7878B6A6" w:rsidR="004D3848" w:rsidRPr="004D3848" w:rsidRDefault="004D3848" w:rsidP="004D3848">
      <w:pPr>
        <w:ind w:firstLine="720"/>
        <w:rPr>
          <w:rStyle w:val="NotBold"/>
          <w:i/>
          <w:iCs/>
          <w:sz w:val="18"/>
          <w:szCs w:val="22"/>
        </w:rPr>
      </w:pPr>
      <w:r w:rsidRPr="004D3848">
        <w:rPr>
          <w:rStyle w:val="NotBold"/>
          <w:i/>
          <w:iCs/>
          <w:sz w:val="18"/>
          <w:szCs w:val="22"/>
        </w:rPr>
        <w:t xml:space="preserve">Available on Amazon and at www.cairnedu.com </w:t>
      </w:r>
    </w:p>
    <w:p w14:paraId="5C844DA8" w14:textId="77777777" w:rsidR="004D3848" w:rsidRPr="004D3848" w:rsidRDefault="004D3848" w:rsidP="004D3848">
      <w:pPr>
        <w:rPr>
          <w:rStyle w:val="NotBold"/>
          <w:b/>
          <w:bCs w:val="0"/>
          <w:sz w:val="2"/>
          <w:szCs w:val="2"/>
        </w:rPr>
      </w:pPr>
    </w:p>
    <w:p w14:paraId="0DB23149" w14:textId="2512C7B6" w:rsidR="004D3848" w:rsidRPr="004D3848" w:rsidRDefault="004D3848" w:rsidP="004D3848">
      <w:pPr>
        <w:rPr>
          <w:rStyle w:val="NotBold"/>
          <w:b/>
          <w:bCs w:val="0"/>
          <w:sz w:val="21"/>
          <w:szCs w:val="28"/>
        </w:rPr>
      </w:pPr>
      <w:r w:rsidRPr="004D3848">
        <w:rPr>
          <w:rStyle w:val="NotBold"/>
          <w:b/>
          <w:bCs w:val="0"/>
          <w:sz w:val="21"/>
          <w:szCs w:val="28"/>
        </w:rPr>
        <w:t>Reviewer</w:t>
      </w:r>
    </w:p>
    <w:p w14:paraId="08197FFC" w14:textId="77777777" w:rsidR="004D3848" w:rsidRPr="004D3848" w:rsidRDefault="004D3848" w:rsidP="004D3848">
      <w:pPr>
        <w:ind w:firstLine="720"/>
        <w:rPr>
          <w:rStyle w:val="NotBold"/>
          <w:i/>
          <w:iCs/>
        </w:rPr>
      </w:pPr>
      <w:r w:rsidRPr="004D3848">
        <w:rPr>
          <w:rStyle w:val="NotBold"/>
          <w:b/>
          <w:bCs w:val="0"/>
        </w:rPr>
        <w:t>American Association of Colleges of Pharmacy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  </w:t>
      </w:r>
      <w:r w:rsidRPr="004D3848">
        <w:rPr>
          <w:rStyle w:val="NotBold"/>
          <w:i/>
          <w:iCs/>
        </w:rPr>
        <w:t>2024</w:t>
      </w:r>
    </w:p>
    <w:p w14:paraId="554F9E71" w14:textId="73D5F37F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ab/>
      </w:r>
      <w:r>
        <w:rPr>
          <w:rStyle w:val="NotBold"/>
        </w:rPr>
        <w:tab/>
      </w:r>
      <w:r w:rsidRPr="004D3848">
        <w:rPr>
          <w:rStyle w:val="NotBold"/>
        </w:rPr>
        <w:t>Annual Meeting Poster Abstract Reviewer</w:t>
      </w:r>
    </w:p>
    <w:p w14:paraId="6A7E4238" w14:textId="77777777" w:rsidR="004D3848" w:rsidRPr="004D3848" w:rsidRDefault="004D3848" w:rsidP="004D3848">
      <w:pPr>
        <w:ind w:firstLine="720"/>
        <w:rPr>
          <w:rStyle w:val="NotBold"/>
          <w:b/>
          <w:bCs w:val="0"/>
        </w:rPr>
      </w:pPr>
      <w:r w:rsidRPr="004D3848">
        <w:rPr>
          <w:rStyle w:val="NotBold"/>
          <w:b/>
          <w:bCs w:val="0"/>
        </w:rPr>
        <w:t xml:space="preserve">Board of Pharmaceutical Specialties </w:t>
      </w:r>
    </w:p>
    <w:p w14:paraId="08BF5123" w14:textId="74982CCD" w:rsidR="004D3848" w:rsidRPr="004D3848" w:rsidRDefault="004D3848" w:rsidP="004D3848">
      <w:pPr>
        <w:ind w:left="720" w:firstLine="720"/>
        <w:rPr>
          <w:rStyle w:val="NotBold"/>
        </w:rPr>
      </w:pPr>
      <w:r w:rsidRPr="004D3848">
        <w:rPr>
          <w:rStyle w:val="NotBold"/>
        </w:rPr>
        <w:t>2020 Ambulatory Care Self-Assessment Program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</w:t>
      </w:r>
      <w:r w:rsidRPr="004D3848">
        <w:rPr>
          <w:rStyle w:val="NotBold"/>
          <w:i/>
          <w:iCs/>
        </w:rPr>
        <w:t>2019</w:t>
      </w:r>
      <w:r w:rsidRPr="004D3848">
        <w:rPr>
          <w:rStyle w:val="NotBold"/>
          <w:i/>
          <w:iCs/>
        </w:rPr>
        <w:tab/>
      </w:r>
      <w:r w:rsidRPr="004D3848">
        <w:rPr>
          <w:rStyle w:val="NotBold"/>
        </w:rPr>
        <w:tab/>
      </w:r>
      <w:r>
        <w:rPr>
          <w:rStyle w:val="NotBold"/>
        </w:rPr>
        <w:tab/>
      </w:r>
      <w:r w:rsidRPr="004D3848">
        <w:rPr>
          <w:rStyle w:val="NotBold"/>
        </w:rPr>
        <w:t>Book 1: Cardiology Care. Chapter: CV Services in the Community Setting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 </w:t>
      </w:r>
    </w:p>
    <w:p w14:paraId="281B1A5E" w14:textId="2A20AC4E" w:rsidR="004D3848" w:rsidRPr="004D3848" w:rsidRDefault="004D3848" w:rsidP="004D3848">
      <w:pPr>
        <w:ind w:left="720" w:firstLine="720"/>
        <w:rPr>
          <w:rStyle w:val="NotBold"/>
        </w:rPr>
      </w:pPr>
      <w:r w:rsidRPr="004D3848">
        <w:rPr>
          <w:rStyle w:val="NotBold"/>
        </w:rPr>
        <w:t xml:space="preserve">2015 Ambulatory Care Preparatory Course 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             </w:t>
      </w:r>
      <w:r w:rsidRPr="004D3848">
        <w:rPr>
          <w:rStyle w:val="NotBold"/>
        </w:rPr>
        <w:tab/>
        <w:t xml:space="preserve">                  </w:t>
      </w:r>
      <w:r w:rsidRPr="004D3848">
        <w:rPr>
          <w:rStyle w:val="NotBold"/>
          <w:i/>
          <w:iCs/>
        </w:rPr>
        <w:t>2014</w:t>
      </w:r>
      <w:r w:rsidRPr="004D3848">
        <w:rPr>
          <w:rStyle w:val="NotBold"/>
          <w:i/>
          <w:iCs/>
        </w:rPr>
        <w:tab/>
      </w:r>
      <w:r>
        <w:rPr>
          <w:rStyle w:val="NotBold"/>
        </w:rPr>
        <w:tab/>
      </w:r>
      <w:r>
        <w:rPr>
          <w:rStyle w:val="NotBold"/>
        </w:rPr>
        <w:tab/>
      </w:r>
      <w:r w:rsidRPr="004D3848">
        <w:rPr>
          <w:rStyle w:val="NotBold"/>
        </w:rPr>
        <w:t xml:space="preserve">Chapter: Drug Information </w:t>
      </w:r>
    </w:p>
    <w:p w14:paraId="32CF600A" w14:textId="5790C7D7" w:rsidR="004D3848" w:rsidRPr="004D3848" w:rsidRDefault="004D3848" w:rsidP="004D3848">
      <w:pPr>
        <w:ind w:left="720" w:firstLine="720"/>
        <w:rPr>
          <w:rStyle w:val="NotBold"/>
        </w:rPr>
      </w:pPr>
      <w:proofErr w:type="spellStart"/>
      <w:r w:rsidRPr="004D3848">
        <w:rPr>
          <w:rStyle w:val="NotBold"/>
          <w:b/>
          <w:bCs w:val="0"/>
        </w:rPr>
        <w:t>iForumRx</w:t>
      </w:r>
      <w:proofErr w:type="spellEnd"/>
      <w:r w:rsidRPr="004D3848">
        <w:rPr>
          <w:rStyle w:val="NotBold"/>
        </w:rPr>
        <w:t xml:space="preserve"> 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="00B631B3">
        <w:rPr>
          <w:rStyle w:val="NotBold"/>
        </w:rPr>
        <w:t xml:space="preserve">           </w:t>
      </w:r>
      <w:r w:rsidRPr="004D3848">
        <w:rPr>
          <w:rStyle w:val="NotBold"/>
          <w:i/>
          <w:iCs/>
        </w:rPr>
        <w:t xml:space="preserve">      2017 - </w:t>
      </w:r>
      <w:r w:rsidR="00B631B3">
        <w:rPr>
          <w:rStyle w:val="NotBold"/>
          <w:i/>
          <w:iCs/>
        </w:rPr>
        <w:t>present</w:t>
      </w:r>
    </w:p>
    <w:p w14:paraId="3EDA87D6" w14:textId="0DB14257" w:rsidR="004D3848" w:rsidRPr="004D3848" w:rsidRDefault="004D3848" w:rsidP="004D3848">
      <w:pPr>
        <w:ind w:left="720" w:firstLine="720"/>
        <w:rPr>
          <w:rStyle w:val="NotBold"/>
          <w:i/>
          <w:iCs/>
        </w:rPr>
      </w:pPr>
      <w:r w:rsidRPr="004D3848">
        <w:rPr>
          <w:rStyle w:val="NotBold"/>
          <w:b/>
          <w:bCs w:val="0"/>
        </w:rPr>
        <w:t>Journal of Pharmacy Practice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proofErr w:type="gramStart"/>
      <w:r w:rsidRPr="004D3848">
        <w:rPr>
          <w:rStyle w:val="NotBold"/>
        </w:rPr>
        <w:tab/>
      </w:r>
      <w:r w:rsidR="00B631B3">
        <w:rPr>
          <w:rStyle w:val="NotBold"/>
        </w:rPr>
        <w:t xml:space="preserve"> </w:t>
      </w:r>
      <w:r w:rsidRPr="004D3848">
        <w:rPr>
          <w:rStyle w:val="NotBold"/>
          <w:i/>
          <w:iCs/>
        </w:rPr>
        <w:t xml:space="preserve"> 2017</w:t>
      </w:r>
      <w:proofErr w:type="gramEnd"/>
      <w:r w:rsidRPr="004D3848">
        <w:rPr>
          <w:rStyle w:val="NotBold"/>
          <w:i/>
          <w:iCs/>
        </w:rPr>
        <w:t xml:space="preserve"> – present</w:t>
      </w:r>
    </w:p>
    <w:p w14:paraId="2F9C845D" w14:textId="684F5D51" w:rsidR="004D3848" w:rsidRPr="004D3848" w:rsidRDefault="004D3848" w:rsidP="004D3848">
      <w:pPr>
        <w:ind w:left="720" w:firstLine="720"/>
        <w:rPr>
          <w:rStyle w:val="NotBold"/>
          <w:i/>
          <w:iCs/>
        </w:rPr>
      </w:pPr>
      <w:r w:rsidRPr="004D3848">
        <w:rPr>
          <w:rStyle w:val="NotBold"/>
          <w:b/>
          <w:bCs w:val="0"/>
        </w:rPr>
        <w:t>Journal of the American Pharmacists Association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="00B631B3">
        <w:rPr>
          <w:rStyle w:val="NotBold"/>
        </w:rPr>
        <w:t xml:space="preserve"> </w:t>
      </w:r>
      <w:r w:rsidRPr="004D3848">
        <w:rPr>
          <w:rStyle w:val="NotBold"/>
        </w:rPr>
        <w:t xml:space="preserve">  </w:t>
      </w:r>
      <w:r w:rsidRPr="004D3848">
        <w:rPr>
          <w:rStyle w:val="NotBold"/>
          <w:i/>
          <w:iCs/>
        </w:rPr>
        <w:t>2014 - present</w:t>
      </w:r>
    </w:p>
    <w:p w14:paraId="228EA846" w14:textId="00E4C4C2" w:rsidR="004D3848" w:rsidRPr="004D3848" w:rsidRDefault="004D3848" w:rsidP="004D3848">
      <w:pPr>
        <w:ind w:left="720" w:firstLine="720"/>
        <w:rPr>
          <w:rStyle w:val="NotBold"/>
          <w:i/>
          <w:iCs/>
        </w:rPr>
      </w:pPr>
      <w:r w:rsidRPr="004D3848">
        <w:rPr>
          <w:rStyle w:val="NotBold"/>
          <w:b/>
          <w:bCs w:val="0"/>
        </w:rPr>
        <w:t>Currents in Pharmacy Teaching and Learning</w:t>
      </w:r>
      <w:r w:rsidRPr="004D3848">
        <w:rPr>
          <w:rStyle w:val="NotBold"/>
        </w:rPr>
        <w:t xml:space="preserve">      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                  </w:t>
      </w:r>
      <w:r w:rsidRPr="004D3848">
        <w:rPr>
          <w:rStyle w:val="NotBold"/>
          <w:i/>
          <w:iCs/>
        </w:rPr>
        <w:t xml:space="preserve">2016 - 2020    </w:t>
      </w:r>
    </w:p>
    <w:p w14:paraId="55DA39A7" w14:textId="43A2A012" w:rsidR="004D3848" w:rsidRPr="004D3848" w:rsidRDefault="004D3848" w:rsidP="004D3848">
      <w:pPr>
        <w:ind w:left="720" w:firstLine="720"/>
        <w:rPr>
          <w:rStyle w:val="NotBold"/>
          <w:i/>
          <w:iCs/>
        </w:rPr>
      </w:pPr>
      <w:r w:rsidRPr="004D3848">
        <w:rPr>
          <w:rStyle w:val="NotBold"/>
          <w:b/>
          <w:bCs w:val="0"/>
        </w:rPr>
        <w:t xml:space="preserve">INNOVATIONS in pharmacy                                                                                                       </w:t>
      </w:r>
      <w:r w:rsidRPr="004D3848">
        <w:rPr>
          <w:rStyle w:val="NotBold"/>
          <w:i/>
          <w:iCs/>
        </w:rPr>
        <w:t>2020</w:t>
      </w:r>
    </w:p>
    <w:p w14:paraId="2FE2ACA9" w14:textId="71A58F38" w:rsidR="004D3848" w:rsidRPr="004D3848" w:rsidRDefault="004D3848" w:rsidP="004D3848">
      <w:pPr>
        <w:ind w:left="720" w:firstLine="720"/>
        <w:rPr>
          <w:rStyle w:val="NotBold"/>
          <w:i/>
          <w:iCs/>
        </w:rPr>
      </w:pPr>
      <w:r w:rsidRPr="004D3848">
        <w:rPr>
          <w:rStyle w:val="NotBold"/>
          <w:b/>
          <w:bCs w:val="0"/>
        </w:rPr>
        <w:t>British Medical Journal Open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  <w:i/>
          <w:iCs/>
        </w:rPr>
        <w:t xml:space="preserve">                   2018</w:t>
      </w:r>
    </w:p>
    <w:p w14:paraId="2606A5F0" w14:textId="5DF43E7B" w:rsidR="004D3848" w:rsidRPr="004D3848" w:rsidRDefault="004D3848" w:rsidP="004D3848">
      <w:pPr>
        <w:ind w:left="720" w:firstLine="720"/>
        <w:rPr>
          <w:rStyle w:val="NotBold"/>
          <w:i/>
          <w:iCs/>
        </w:rPr>
      </w:pPr>
      <w:r w:rsidRPr="004D3848">
        <w:rPr>
          <w:rStyle w:val="NotBold"/>
          <w:b/>
          <w:bCs w:val="0"/>
        </w:rPr>
        <w:t>Annals of Infectious Disease and Epidemiology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  <w:i/>
          <w:iCs/>
        </w:rPr>
        <w:t xml:space="preserve">                   2016</w:t>
      </w:r>
    </w:p>
    <w:p w14:paraId="6818BA28" w14:textId="116F3088" w:rsidR="004D3848" w:rsidRPr="004D3848" w:rsidRDefault="004D3848" w:rsidP="004D3848">
      <w:pPr>
        <w:ind w:left="720" w:firstLine="720"/>
        <w:rPr>
          <w:rStyle w:val="NotBold"/>
          <w:i/>
          <w:iCs/>
        </w:rPr>
      </w:pPr>
      <w:r w:rsidRPr="004D3848">
        <w:rPr>
          <w:rStyle w:val="NotBold"/>
          <w:b/>
          <w:bCs w:val="0"/>
        </w:rPr>
        <w:t>Grossman/Porth’s Pathophysiology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  <w:i/>
          <w:iCs/>
        </w:rPr>
        <w:t xml:space="preserve">     2013</w:t>
      </w:r>
    </w:p>
    <w:p w14:paraId="17AA85CC" w14:textId="77777777" w:rsidR="004D3848" w:rsidRPr="004D3848" w:rsidRDefault="004D3848" w:rsidP="004D3848">
      <w:pPr>
        <w:ind w:left="2160"/>
        <w:rPr>
          <w:rStyle w:val="NotBold"/>
        </w:rPr>
      </w:pPr>
      <w:r w:rsidRPr="004D3848">
        <w:rPr>
          <w:rStyle w:val="NotBold"/>
        </w:rPr>
        <w:t>Lippincott, Williams, and Wilkins.</w:t>
      </w:r>
    </w:p>
    <w:p w14:paraId="03DBA0DB" w14:textId="77777777" w:rsidR="004D3848" w:rsidRPr="004D3848" w:rsidRDefault="004D3848" w:rsidP="004D3848">
      <w:pPr>
        <w:ind w:left="2160"/>
        <w:rPr>
          <w:rStyle w:val="NotBold"/>
        </w:rPr>
      </w:pPr>
      <w:r w:rsidRPr="004D3848">
        <w:rPr>
          <w:rStyle w:val="NotBold"/>
        </w:rPr>
        <w:t xml:space="preserve">Chapters: Disorders of Cardiovascular Function, Disorders of Blood Flow in the </w:t>
      </w:r>
    </w:p>
    <w:p w14:paraId="1BB69873" w14:textId="77777777" w:rsidR="004D3848" w:rsidRPr="004D3848" w:rsidRDefault="004D3848" w:rsidP="004D3848">
      <w:pPr>
        <w:ind w:left="2160"/>
        <w:rPr>
          <w:rStyle w:val="NotBold"/>
        </w:rPr>
      </w:pPr>
      <w:r w:rsidRPr="004D3848">
        <w:rPr>
          <w:rStyle w:val="NotBold"/>
        </w:rPr>
        <w:t>Systemic Circulation, Disorders of Blood Pressure Regulation)</w:t>
      </w:r>
    </w:p>
    <w:p w14:paraId="6095484F" w14:textId="77777777" w:rsidR="004D3848" w:rsidRPr="004D3848" w:rsidRDefault="004D3848" w:rsidP="004D3848">
      <w:pPr>
        <w:rPr>
          <w:rStyle w:val="NotBold"/>
          <w:b/>
          <w:bCs w:val="0"/>
          <w:sz w:val="21"/>
          <w:szCs w:val="21"/>
        </w:rPr>
      </w:pPr>
      <w:r w:rsidRPr="004D3848">
        <w:rPr>
          <w:rStyle w:val="NotBold"/>
          <w:b/>
          <w:bCs w:val="0"/>
          <w:sz w:val="21"/>
          <w:szCs w:val="21"/>
        </w:rPr>
        <w:t>Consulting</w:t>
      </w:r>
    </w:p>
    <w:p w14:paraId="60EA540D" w14:textId="644AAD57" w:rsidR="004D3848" w:rsidRPr="004D3848" w:rsidRDefault="004D3848" w:rsidP="004D3848">
      <w:pPr>
        <w:ind w:firstLine="720"/>
        <w:rPr>
          <w:rStyle w:val="NotBold"/>
        </w:rPr>
      </w:pPr>
      <w:r w:rsidRPr="004D3848">
        <w:rPr>
          <w:rStyle w:val="NotBold"/>
          <w:b/>
          <w:bCs w:val="0"/>
        </w:rPr>
        <w:t>Cairn Financial Group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           </w:t>
      </w:r>
      <w:r w:rsidRPr="004D3848">
        <w:rPr>
          <w:rStyle w:val="NotBold"/>
        </w:rPr>
        <w:tab/>
        <w:t xml:space="preserve">     </w:t>
      </w:r>
      <w:r w:rsidRPr="004D3848">
        <w:rPr>
          <w:rStyle w:val="NotBold"/>
          <w:i/>
          <w:iCs/>
        </w:rPr>
        <w:t>2022</w:t>
      </w:r>
      <w:r>
        <w:rPr>
          <w:rStyle w:val="NotBold"/>
        </w:rPr>
        <w:tab/>
      </w:r>
      <w:r w:rsidRPr="004D3848">
        <w:rPr>
          <w:rStyle w:val="NotBold"/>
        </w:rPr>
        <w:t>Development of protocol driven preventative health model and SOAP documentation system</w:t>
      </w:r>
    </w:p>
    <w:p w14:paraId="7152590C" w14:textId="70AF6077" w:rsidR="004D3848" w:rsidRPr="004D3848" w:rsidRDefault="004D3848" w:rsidP="004D3848">
      <w:pPr>
        <w:ind w:firstLine="720"/>
        <w:rPr>
          <w:rStyle w:val="NotBold"/>
        </w:rPr>
      </w:pPr>
      <w:proofErr w:type="spellStart"/>
      <w:r w:rsidRPr="004D3848">
        <w:rPr>
          <w:rStyle w:val="NotBold"/>
          <w:b/>
          <w:bCs w:val="0"/>
        </w:rPr>
        <w:t>PharmTechReview</w:t>
      </w:r>
      <w:proofErr w:type="spellEnd"/>
      <w:r w:rsidRPr="004D3848">
        <w:rPr>
          <w:rStyle w:val="NotBold"/>
          <w:b/>
          <w:bCs w:val="0"/>
        </w:rPr>
        <w:t xml:space="preserve"> 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 </w:t>
      </w:r>
      <w:r w:rsidRPr="004D3848">
        <w:rPr>
          <w:rStyle w:val="NotBold"/>
          <w:i/>
          <w:iCs/>
        </w:rPr>
        <w:t>2018</w:t>
      </w:r>
      <w:r>
        <w:rPr>
          <w:rStyle w:val="NotBold"/>
        </w:rPr>
        <w:tab/>
      </w:r>
      <w:r w:rsidRPr="004D3848">
        <w:rPr>
          <w:rStyle w:val="NotBold"/>
        </w:rPr>
        <w:t>Development of syllabi, course content, and assessments</w:t>
      </w:r>
    </w:p>
    <w:p w14:paraId="57D1C22B" w14:textId="77777777" w:rsidR="004D3848" w:rsidRPr="004D3848" w:rsidRDefault="004D3848" w:rsidP="004D3848">
      <w:pPr>
        <w:rPr>
          <w:rStyle w:val="NotBold"/>
          <w:b/>
          <w:bCs w:val="0"/>
          <w:sz w:val="2"/>
          <w:szCs w:val="2"/>
        </w:rPr>
      </w:pPr>
    </w:p>
    <w:p w14:paraId="7F2F1233" w14:textId="2A9CAE26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Pilot Tester, Board of Pharmaceutical Specialties</w:t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               </w:t>
      </w:r>
      <w:r w:rsidRPr="004D3848">
        <w:rPr>
          <w:rStyle w:val="NotBold"/>
          <w:i/>
          <w:iCs/>
        </w:rPr>
        <w:t>2018</w:t>
      </w:r>
    </w:p>
    <w:p w14:paraId="09B02B2C" w14:textId="2E6B97E8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>2018 Ambulatory Care Self-Assessment Program</w:t>
      </w:r>
    </w:p>
    <w:p w14:paraId="345E8EE5" w14:textId="77777777" w:rsidR="004D3848" w:rsidRPr="004D3848" w:rsidRDefault="004D3848" w:rsidP="004D3848">
      <w:pPr>
        <w:spacing w:line="240" w:lineRule="auto"/>
        <w:rPr>
          <w:rStyle w:val="NotBold"/>
          <w:b/>
          <w:bCs w:val="0"/>
          <w:sz w:val="2"/>
          <w:szCs w:val="4"/>
        </w:rPr>
      </w:pPr>
    </w:p>
    <w:p w14:paraId="2BA685E6" w14:textId="4B5FC6E8" w:rsidR="004D3848" w:rsidRPr="004D3848" w:rsidRDefault="004D3848" w:rsidP="004D3848">
      <w:pPr>
        <w:spacing w:line="240" w:lineRule="auto"/>
        <w:rPr>
          <w:rStyle w:val="NotBold"/>
          <w:i/>
          <w:iCs/>
        </w:rPr>
      </w:pPr>
      <w:r w:rsidRPr="004D3848">
        <w:rPr>
          <w:rStyle w:val="NotBold"/>
          <w:b/>
          <w:bCs w:val="0"/>
        </w:rPr>
        <w:t>Expert Interview</w:t>
      </w:r>
      <w:r w:rsidRPr="004D3848">
        <w:rPr>
          <w:rStyle w:val="NotBold"/>
          <w:b/>
          <w:bCs w:val="0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        </w:t>
      </w:r>
      <w:r w:rsidRPr="004D3848">
        <w:rPr>
          <w:rStyle w:val="NotBold"/>
          <w:i/>
          <w:iCs/>
        </w:rPr>
        <w:t>May 2015</w:t>
      </w:r>
    </w:p>
    <w:p w14:paraId="70204669" w14:textId="77777777" w:rsidR="004D3848" w:rsidRDefault="004D3848" w:rsidP="004D3848">
      <w:pPr>
        <w:spacing w:line="240" w:lineRule="auto"/>
        <w:rPr>
          <w:rStyle w:val="NotBold"/>
        </w:rPr>
      </w:pPr>
      <w:r w:rsidRPr="004D3848">
        <w:rPr>
          <w:rStyle w:val="NotBold"/>
        </w:rPr>
        <w:t>Pharmacy Today</w:t>
      </w:r>
    </w:p>
    <w:p w14:paraId="1A51CCD4" w14:textId="4FC7E675" w:rsidR="004D3848" w:rsidRDefault="004D3848" w:rsidP="004D3848">
      <w:pPr>
        <w:spacing w:line="240" w:lineRule="auto"/>
        <w:rPr>
          <w:rStyle w:val="NotBold"/>
        </w:rPr>
      </w:pPr>
      <w:r w:rsidRPr="004D3848">
        <w:rPr>
          <w:rStyle w:val="NotBold"/>
        </w:rPr>
        <w:t xml:space="preserve">Article: </w:t>
      </w:r>
      <w:r w:rsidRPr="004D3848">
        <w:rPr>
          <w:rStyle w:val="NotBold"/>
          <w:i/>
          <w:iCs/>
        </w:rPr>
        <w:t>Anaphylaxis: Prepare your patients ASAP</w:t>
      </w:r>
    </w:p>
    <w:p w14:paraId="42E0F690" w14:textId="77777777" w:rsidR="004D3848" w:rsidRPr="004D3848" w:rsidRDefault="004D3848" w:rsidP="004D3848">
      <w:pPr>
        <w:spacing w:line="240" w:lineRule="auto"/>
        <w:rPr>
          <w:rStyle w:val="NotBold"/>
          <w:sz w:val="2"/>
          <w:szCs w:val="2"/>
        </w:rPr>
      </w:pPr>
    </w:p>
    <w:p w14:paraId="4F2BA832" w14:textId="77777777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  <w:b/>
          <w:bCs w:val="0"/>
        </w:rPr>
        <w:t>Item Writer, Board of Pharmaceutical Specialties</w:t>
      </w:r>
      <w:r w:rsidRPr="004D3848">
        <w:rPr>
          <w:rStyle w:val="NotBold"/>
          <w:b/>
          <w:bCs w:val="0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               </w:t>
      </w:r>
      <w:r w:rsidRPr="00D41C3F">
        <w:rPr>
          <w:rStyle w:val="NotBold"/>
          <w:i/>
          <w:iCs/>
        </w:rPr>
        <w:t>2014</w:t>
      </w:r>
    </w:p>
    <w:p w14:paraId="58E0756E" w14:textId="77777777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 xml:space="preserve">2014 Board Certified Ambulatory Care Pharmacist Literature Study Activity </w:t>
      </w:r>
    </w:p>
    <w:p w14:paraId="3605F30D" w14:textId="77777777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>Article: New Treatments for Severe Treatment Resistant Asthma</w:t>
      </w:r>
    </w:p>
    <w:p w14:paraId="1D49F764" w14:textId="77777777" w:rsidR="004D3848" w:rsidRPr="00D41C3F" w:rsidRDefault="004D3848" w:rsidP="004D3848">
      <w:pPr>
        <w:rPr>
          <w:rStyle w:val="NotBold"/>
          <w:sz w:val="2"/>
          <w:szCs w:val="4"/>
        </w:rPr>
      </w:pPr>
    </w:p>
    <w:p w14:paraId="39A47D9D" w14:textId="696BC9D8" w:rsidR="004D3848" w:rsidRPr="00D41C3F" w:rsidRDefault="004D3848" w:rsidP="00D41C3F">
      <w:pPr>
        <w:spacing w:line="240" w:lineRule="auto"/>
        <w:rPr>
          <w:rStyle w:val="NotBold"/>
          <w:i/>
          <w:iCs/>
        </w:rPr>
      </w:pPr>
      <w:r w:rsidRPr="00D41C3F">
        <w:rPr>
          <w:rStyle w:val="NotBold"/>
          <w:b/>
          <w:bCs w:val="0"/>
        </w:rPr>
        <w:t xml:space="preserve">Relief Pharmacist </w:t>
      </w:r>
      <w:r w:rsidRPr="00D41C3F">
        <w:rPr>
          <w:rStyle w:val="NotBold"/>
          <w:b/>
          <w:bCs w:val="0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D41C3F">
        <w:rPr>
          <w:rStyle w:val="NotBold"/>
          <w:i/>
          <w:iCs/>
        </w:rPr>
        <w:t xml:space="preserve">      2011 - 2016</w:t>
      </w:r>
    </w:p>
    <w:p w14:paraId="7673B20B" w14:textId="77777777" w:rsidR="004D3848" w:rsidRPr="004D3848" w:rsidRDefault="004D3848" w:rsidP="00D41C3F">
      <w:pPr>
        <w:spacing w:line="240" w:lineRule="auto"/>
        <w:rPr>
          <w:rStyle w:val="NotBold"/>
        </w:rPr>
      </w:pPr>
      <w:r w:rsidRPr="004D3848">
        <w:rPr>
          <w:rStyle w:val="NotBold"/>
        </w:rPr>
        <w:t>Belmont Pharmacy</w:t>
      </w:r>
    </w:p>
    <w:p w14:paraId="4F82512C" w14:textId="77777777" w:rsidR="004D3848" w:rsidRPr="00D41C3F" w:rsidRDefault="004D3848" w:rsidP="004D3848">
      <w:pPr>
        <w:rPr>
          <w:rStyle w:val="NotBold"/>
          <w:sz w:val="2"/>
          <w:szCs w:val="2"/>
        </w:rPr>
      </w:pPr>
    </w:p>
    <w:p w14:paraId="5570E484" w14:textId="475A4772" w:rsidR="004D3848" w:rsidRPr="00D41C3F" w:rsidRDefault="004D3848" w:rsidP="004D3848">
      <w:pPr>
        <w:rPr>
          <w:rStyle w:val="NotBold"/>
          <w:i/>
          <w:iCs/>
        </w:rPr>
      </w:pPr>
      <w:r w:rsidRPr="00D41C3F">
        <w:rPr>
          <w:rStyle w:val="NotBold"/>
          <w:b/>
          <w:bCs w:val="0"/>
        </w:rPr>
        <w:t>Faculty Interviewer</w:t>
      </w:r>
      <w:r w:rsidRPr="00D41C3F">
        <w:rPr>
          <w:rStyle w:val="NotBold"/>
          <w:b/>
          <w:bCs w:val="0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</w:r>
      <w:r w:rsidRPr="004D3848">
        <w:rPr>
          <w:rStyle w:val="NotBold"/>
        </w:rPr>
        <w:tab/>
        <w:t xml:space="preserve">   </w:t>
      </w:r>
      <w:r w:rsidRPr="00D41C3F">
        <w:rPr>
          <w:rStyle w:val="NotBold"/>
          <w:i/>
          <w:iCs/>
        </w:rPr>
        <w:t>2011 - present</w:t>
      </w:r>
    </w:p>
    <w:p w14:paraId="66FB8C7E" w14:textId="77777777" w:rsidR="004D3848" w:rsidRPr="004D3848" w:rsidRDefault="004D3848" w:rsidP="004D3848">
      <w:pPr>
        <w:rPr>
          <w:rStyle w:val="NotBold"/>
        </w:rPr>
      </w:pPr>
      <w:r w:rsidRPr="004D3848">
        <w:rPr>
          <w:rStyle w:val="NotBold"/>
        </w:rPr>
        <w:t>Belmont University College of Pharmacy</w:t>
      </w:r>
    </w:p>
    <w:p w14:paraId="62C97BEA" w14:textId="55B02429" w:rsidR="00F175AA" w:rsidRDefault="004D3848" w:rsidP="00F175AA">
      <w:pPr>
        <w:rPr>
          <w:rStyle w:val="NotBold"/>
        </w:rPr>
      </w:pPr>
      <w:r w:rsidRPr="004D3848">
        <w:rPr>
          <w:rStyle w:val="NotBold"/>
        </w:rPr>
        <w:t>PharmD Program Interview Days</w:t>
      </w:r>
    </w:p>
    <w:p w14:paraId="61680A1D" w14:textId="77777777" w:rsidR="00F175AA" w:rsidRPr="00C22BE0" w:rsidRDefault="00F175AA" w:rsidP="00F175AA">
      <w:pPr>
        <w:rPr>
          <w:rStyle w:val="NotBold"/>
          <w:sz w:val="4"/>
          <w:szCs w:val="10"/>
        </w:rPr>
      </w:pP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D41C3F" w:rsidRPr="00316C32" w14:paraId="3B12EC2E" w14:textId="77777777" w:rsidTr="00ED5C70">
        <w:tc>
          <w:tcPr>
            <w:tcW w:w="9360" w:type="dxa"/>
          </w:tcPr>
          <w:p w14:paraId="561D3F51" w14:textId="01AD28EC" w:rsidR="00D41C3F" w:rsidRPr="00316C32" w:rsidRDefault="00000000" w:rsidP="00ED5C70">
            <w:pPr>
              <w:pStyle w:val="Heading2"/>
            </w:pPr>
            <w:sdt>
              <w:sdtPr>
                <w:rPr>
                  <w:b/>
                  <w:bCs/>
                  <w:color w:val="auto"/>
                </w:rPr>
                <w:id w:val="249788634"/>
                <w:placeholder>
                  <w:docPart w:val="1B39D9B73A79BD48B0FFFBE144480C36"/>
                </w:placeholder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D41C3F" w:rsidRPr="00F175AA">
                  <w:rPr>
                    <w:sz w:val="28"/>
                    <w:szCs w:val="28"/>
                  </w:rPr>
                  <w:t>COMMITTEES, APPOINTMENTS, AND ELECTED OFFICES</w:t>
                </w:r>
              </w:sdtContent>
            </w:sdt>
          </w:p>
        </w:tc>
      </w:tr>
    </w:tbl>
    <w:p w14:paraId="55B32390" w14:textId="36073D22" w:rsidR="004D3848" w:rsidRDefault="004D3848" w:rsidP="004D3848">
      <w:pPr>
        <w:rPr>
          <w:rStyle w:val="NotBold"/>
        </w:rPr>
      </w:pPr>
      <w:r w:rsidRPr="004D3848">
        <w:rPr>
          <w:rStyle w:val="NotBold"/>
        </w:rPr>
        <w:tab/>
      </w:r>
    </w:p>
    <w:p w14:paraId="694A5CCA" w14:textId="3951A0CA" w:rsidR="00D41C3F" w:rsidRPr="00D41C3F" w:rsidRDefault="00D41C3F" w:rsidP="00D41C3F">
      <w:pPr>
        <w:rPr>
          <w:rStyle w:val="NotBold"/>
          <w:b/>
          <w:bCs w:val="0"/>
        </w:rPr>
      </w:pPr>
      <w:r w:rsidRPr="00D41C3F">
        <w:rPr>
          <w:rStyle w:val="NotBold"/>
          <w:b/>
          <w:bCs w:val="0"/>
        </w:rPr>
        <w:t>American Association of Colleges of Pharmacy</w:t>
      </w:r>
      <w:r>
        <w:rPr>
          <w:rStyle w:val="NotBold"/>
          <w:b/>
          <w:bCs w:val="0"/>
        </w:rPr>
        <w:tab/>
      </w:r>
      <w:r>
        <w:rPr>
          <w:rStyle w:val="NotBold"/>
          <w:b/>
          <w:bCs w:val="0"/>
        </w:rPr>
        <w:tab/>
      </w:r>
      <w:r>
        <w:rPr>
          <w:rStyle w:val="NotBold"/>
          <w:b/>
          <w:bCs w:val="0"/>
        </w:rPr>
        <w:tab/>
      </w:r>
      <w:r>
        <w:rPr>
          <w:rStyle w:val="NotBold"/>
          <w:b/>
          <w:bCs w:val="0"/>
        </w:rPr>
        <w:tab/>
      </w:r>
      <w:r>
        <w:rPr>
          <w:rStyle w:val="NotBold"/>
          <w:b/>
          <w:bCs w:val="0"/>
        </w:rPr>
        <w:tab/>
      </w:r>
      <w:r>
        <w:rPr>
          <w:rStyle w:val="NotBold"/>
          <w:b/>
          <w:bCs w:val="0"/>
        </w:rPr>
        <w:tab/>
      </w:r>
      <w:r>
        <w:rPr>
          <w:rStyle w:val="NotBold"/>
          <w:b/>
          <w:bCs w:val="0"/>
        </w:rPr>
        <w:tab/>
        <w:t xml:space="preserve">  </w:t>
      </w:r>
      <w:r w:rsidRPr="00D41C3F">
        <w:rPr>
          <w:rStyle w:val="NotBold"/>
          <w:i/>
          <w:iCs/>
        </w:rPr>
        <w:t xml:space="preserve">  2018</w:t>
      </w:r>
    </w:p>
    <w:p w14:paraId="539F992B" w14:textId="77777777" w:rsidR="00D41C3F" w:rsidRDefault="00D41C3F" w:rsidP="00D41C3F">
      <w:pPr>
        <w:rPr>
          <w:rStyle w:val="NotBold"/>
        </w:rPr>
      </w:pPr>
      <w:r w:rsidRPr="00D41C3F">
        <w:rPr>
          <w:rStyle w:val="NotBold"/>
        </w:rPr>
        <w:t xml:space="preserve">Faculty Delegate      </w:t>
      </w:r>
    </w:p>
    <w:p w14:paraId="71AF1EBA" w14:textId="77777777" w:rsidR="00D41C3F" w:rsidRPr="00D41C3F" w:rsidRDefault="00D41C3F" w:rsidP="00D41C3F">
      <w:pPr>
        <w:rPr>
          <w:rStyle w:val="NotBold"/>
          <w:sz w:val="2"/>
          <w:szCs w:val="2"/>
        </w:rPr>
      </w:pPr>
    </w:p>
    <w:p w14:paraId="265CE3A1" w14:textId="2CC3E183" w:rsidR="00D41C3F" w:rsidRPr="00D41C3F" w:rsidRDefault="00D41C3F" w:rsidP="00D41C3F">
      <w:pPr>
        <w:rPr>
          <w:rStyle w:val="NotBold"/>
          <w:b/>
          <w:bCs w:val="0"/>
        </w:rPr>
      </w:pPr>
      <w:r w:rsidRPr="00D41C3F">
        <w:rPr>
          <w:rStyle w:val="NotBold"/>
          <w:b/>
          <w:bCs w:val="0"/>
        </w:rPr>
        <w:t xml:space="preserve">American College of Clinical Pharmacy </w:t>
      </w:r>
    </w:p>
    <w:p w14:paraId="7F51760D" w14:textId="017B0050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 xml:space="preserve">Nominations Committee, Ambulatory Care PRN                                                         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  <w:t xml:space="preserve">    </w:t>
      </w:r>
      <w:r>
        <w:rPr>
          <w:rStyle w:val="NotBold"/>
        </w:rPr>
        <w:t xml:space="preserve"> </w:t>
      </w:r>
      <w:r w:rsidRPr="00D41C3F">
        <w:rPr>
          <w:rStyle w:val="NotBold"/>
        </w:rPr>
        <w:t xml:space="preserve">  </w:t>
      </w:r>
      <w:r w:rsidRPr="00D41C3F">
        <w:rPr>
          <w:rStyle w:val="NotBold"/>
          <w:i/>
          <w:iCs/>
        </w:rPr>
        <w:t>2020 - 2021</w:t>
      </w:r>
      <w:r w:rsidRPr="00D41C3F">
        <w:rPr>
          <w:rStyle w:val="NotBold"/>
        </w:rPr>
        <w:tab/>
      </w:r>
    </w:p>
    <w:p w14:paraId="732ACF0D" w14:textId="65CD3AB9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>Education Committee, Ambulatory Care PRN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  <w:i/>
          <w:iCs/>
        </w:rPr>
        <w:t xml:space="preserve">                     2016 –2017</w:t>
      </w:r>
    </w:p>
    <w:p w14:paraId="4C560927" w14:textId="74909208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 xml:space="preserve">Appointments Committee, Ambulatory Care PRN                                                                                    </w:t>
      </w:r>
      <w:r w:rsidRPr="00D41C3F">
        <w:rPr>
          <w:rStyle w:val="NotBold"/>
          <w:i/>
          <w:iCs/>
        </w:rPr>
        <w:t>2014 –2015</w:t>
      </w:r>
    </w:p>
    <w:p w14:paraId="1BA9F882" w14:textId="77777777" w:rsidR="00D41C3F" w:rsidRPr="00D41C3F" w:rsidRDefault="00D41C3F" w:rsidP="00D41C3F">
      <w:pPr>
        <w:rPr>
          <w:rStyle w:val="NotBold"/>
          <w:sz w:val="2"/>
          <w:szCs w:val="2"/>
        </w:rPr>
      </w:pPr>
    </w:p>
    <w:p w14:paraId="62AF56CF" w14:textId="77777777" w:rsidR="00D41C3F" w:rsidRPr="00D41C3F" w:rsidRDefault="00D41C3F" w:rsidP="00D41C3F">
      <w:pPr>
        <w:rPr>
          <w:rStyle w:val="NotBold"/>
          <w:b/>
          <w:bCs w:val="0"/>
        </w:rPr>
      </w:pPr>
      <w:r w:rsidRPr="00D41C3F">
        <w:rPr>
          <w:rStyle w:val="NotBold"/>
          <w:b/>
          <w:bCs w:val="0"/>
        </w:rPr>
        <w:t>Tennessee Pharmacists Association</w:t>
      </w:r>
    </w:p>
    <w:p w14:paraId="7BA23D41" w14:textId="18D4F95B" w:rsidR="00D41C3F" w:rsidRPr="00D41C3F" w:rsidRDefault="00D41C3F" w:rsidP="00D41C3F">
      <w:pPr>
        <w:spacing w:line="240" w:lineRule="auto"/>
        <w:rPr>
          <w:rStyle w:val="NotBold"/>
          <w:i/>
          <w:iCs/>
        </w:rPr>
      </w:pPr>
      <w:r w:rsidRPr="00D41C3F">
        <w:rPr>
          <w:rStyle w:val="NotBold"/>
        </w:rPr>
        <w:t xml:space="preserve">Ambulatory Care/Collaborative Practice Committee                                                                                </w:t>
      </w:r>
      <w:r w:rsidRPr="00D41C3F">
        <w:rPr>
          <w:rStyle w:val="NotBold"/>
          <w:i/>
          <w:iCs/>
        </w:rPr>
        <w:t>2015- 2020</w:t>
      </w:r>
    </w:p>
    <w:p w14:paraId="1A14E2B2" w14:textId="77777777" w:rsidR="00D41C3F" w:rsidRPr="00D41C3F" w:rsidRDefault="00D41C3F" w:rsidP="00D41C3F">
      <w:pPr>
        <w:spacing w:line="240" w:lineRule="auto"/>
        <w:ind w:left="720"/>
        <w:rPr>
          <w:rStyle w:val="NotBold"/>
        </w:rPr>
      </w:pPr>
      <w:r w:rsidRPr="00D41C3F">
        <w:rPr>
          <w:rStyle w:val="NotBold"/>
        </w:rPr>
        <w:t xml:space="preserve">Co-author: Tennessee Pharmacists Association Collaborative Practice </w:t>
      </w:r>
    </w:p>
    <w:p w14:paraId="2E4998B6" w14:textId="77777777" w:rsidR="00D41C3F" w:rsidRPr="00D41C3F" w:rsidRDefault="00D41C3F" w:rsidP="00D41C3F">
      <w:pPr>
        <w:spacing w:line="240" w:lineRule="auto"/>
        <w:ind w:left="720"/>
        <w:rPr>
          <w:rStyle w:val="NotBold"/>
        </w:rPr>
      </w:pPr>
      <w:r w:rsidRPr="00D41C3F">
        <w:rPr>
          <w:rStyle w:val="NotBold"/>
        </w:rPr>
        <w:t xml:space="preserve">Agreement Guidance Document. </w:t>
      </w:r>
    </w:p>
    <w:p w14:paraId="587453FC" w14:textId="708CD73D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 xml:space="preserve">Ad Hoc New Practitioner Development Committee                                                                               </w:t>
      </w:r>
      <w:r>
        <w:rPr>
          <w:rStyle w:val="NotBold"/>
        </w:rPr>
        <w:t xml:space="preserve">  </w:t>
      </w:r>
      <w:r w:rsidRPr="00D41C3F">
        <w:rPr>
          <w:rStyle w:val="NotBold"/>
          <w:i/>
          <w:iCs/>
        </w:rPr>
        <w:t>2015 - 2016</w:t>
      </w:r>
    </w:p>
    <w:p w14:paraId="42549108" w14:textId="3AA44CD9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 xml:space="preserve">Ambulatory Care Standing Committee                                                                                                     </w:t>
      </w:r>
      <w:r w:rsidRPr="00D41C3F">
        <w:rPr>
          <w:rStyle w:val="NotBold"/>
          <w:i/>
          <w:iCs/>
        </w:rPr>
        <w:t>2013 –2014</w:t>
      </w:r>
    </w:p>
    <w:p w14:paraId="16C3615B" w14:textId="77777777" w:rsidR="00D41C3F" w:rsidRPr="00D41C3F" w:rsidRDefault="00D41C3F" w:rsidP="00D41C3F">
      <w:pPr>
        <w:rPr>
          <w:rStyle w:val="NotBold"/>
          <w:sz w:val="2"/>
          <w:szCs w:val="2"/>
        </w:rPr>
      </w:pPr>
    </w:p>
    <w:p w14:paraId="414CC0A4" w14:textId="4C593E99" w:rsidR="00D41C3F" w:rsidRPr="00D41C3F" w:rsidRDefault="00D41C3F" w:rsidP="00D41C3F">
      <w:pPr>
        <w:rPr>
          <w:rStyle w:val="NotBold"/>
          <w:b/>
          <w:bCs w:val="0"/>
        </w:rPr>
      </w:pPr>
      <w:r w:rsidRPr="00D41C3F">
        <w:rPr>
          <w:rStyle w:val="NotBold"/>
          <w:b/>
          <w:bCs w:val="0"/>
        </w:rPr>
        <w:t>Belmont University</w:t>
      </w:r>
    </w:p>
    <w:p w14:paraId="3887312A" w14:textId="1CAD8988" w:rsidR="00D41C3F" w:rsidRPr="00D41C3F" w:rsidRDefault="00D41C3F" w:rsidP="00D41C3F">
      <w:pPr>
        <w:spacing w:line="240" w:lineRule="auto"/>
        <w:rPr>
          <w:rStyle w:val="NotBold"/>
          <w:i/>
          <w:iCs/>
        </w:rPr>
      </w:pPr>
      <w:r w:rsidRPr="00D41C3F">
        <w:rPr>
          <w:rStyle w:val="NotBold"/>
        </w:rPr>
        <w:t xml:space="preserve">University Work Life and </w:t>
      </w:r>
      <w:proofErr w:type="gramStart"/>
      <w:r w:rsidRPr="00D41C3F">
        <w:rPr>
          <w:rStyle w:val="NotBold"/>
        </w:rPr>
        <w:t xml:space="preserve">Compensation  </w:t>
      </w:r>
      <w:r w:rsidRPr="00D41C3F">
        <w:rPr>
          <w:rStyle w:val="NotBold"/>
        </w:rPr>
        <w:tab/>
      </w:r>
      <w:proofErr w:type="gramEnd"/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>
        <w:rPr>
          <w:rStyle w:val="NotBold"/>
        </w:rPr>
        <w:tab/>
        <w:t xml:space="preserve">       </w:t>
      </w:r>
      <w:r w:rsidRPr="00D41C3F">
        <w:rPr>
          <w:rStyle w:val="NotBold"/>
          <w:i/>
          <w:iCs/>
        </w:rPr>
        <w:t>2023 - 2024</w:t>
      </w:r>
    </w:p>
    <w:p w14:paraId="3575ED14" w14:textId="48148CD0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lastRenderedPageBreak/>
        <w:t>Faculty Budget and Compensation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>
        <w:rPr>
          <w:rStyle w:val="NotBold"/>
        </w:rPr>
        <w:t xml:space="preserve">       </w:t>
      </w:r>
      <w:r w:rsidRPr="00D41C3F">
        <w:rPr>
          <w:rStyle w:val="NotBold"/>
          <w:i/>
          <w:iCs/>
        </w:rPr>
        <w:t>2022 - 2023</w:t>
      </w:r>
    </w:p>
    <w:p w14:paraId="0814E36C" w14:textId="4C24FF17" w:rsidR="00D41C3F" w:rsidRPr="00D41C3F" w:rsidRDefault="00D41C3F" w:rsidP="00D41C3F">
      <w:pPr>
        <w:spacing w:line="240" w:lineRule="auto"/>
        <w:rPr>
          <w:rStyle w:val="NotBold"/>
          <w:i/>
          <w:iCs/>
        </w:rPr>
      </w:pPr>
      <w:r w:rsidRPr="00D41C3F">
        <w:rPr>
          <w:rStyle w:val="NotBold"/>
        </w:rPr>
        <w:t>Belmont University Refresh and Renew Faculty Cohort, Co-Facilitator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  <w:t xml:space="preserve">       </w:t>
      </w:r>
      <w:r w:rsidRPr="00D41C3F">
        <w:rPr>
          <w:rStyle w:val="NotBold"/>
          <w:i/>
          <w:iCs/>
        </w:rPr>
        <w:t>2022 - 2023</w:t>
      </w:r>
    </w:p>
    <w:p w14:paraId="246560D5" w14:textId="0ED712ED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>Teaching Center Advisory Board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  <w:t xml:space="preserve">      </w:t>
      </w:r>
      <w:r w:rsidRPr="00D41C3F">
        <w:rPr>
          <w:rStyle w:val="NotBold"/>
          <w:i/>
          <w:iCs/>
        </w:rPr>
        <w:t>2018 –2021</w:t>
      </w:r>
    </w:p>
    <w:p w14:paraId="60408080" w14:textId="46F7B0DE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 xml:space="preserve">Faculty Senate                                                                                                                                            </w:t>
      </w:r>
      <w:r w:rsidRPr="00D41C3F">
        <w:rPr>
          <w:rStyle w:val="NotBold"/>
          <w:i/>
          <w:iCs/>
        </w:rPr>
        <w:t>2014 - 2016</w:t>
      </w:r>
    </w:p>
    <w:p w14:paraId="6C91EF6A" w14:textId="31EBF084" w:rsid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 xml:space="preserve">Crabb Writing Committee                                                                                                                         </w:t>
      </w:r>
      <w:r>
        <w:rPr>
          <w:rStyle w:val="NotBold"/>
        </w:rPr>
        <w:t xml:space="preserve"> </w:t>
      </w:r>
      <w:r w:rsidRPr="00D41C3F">
        <w:rPr>
          <w:rStyle w:val="NotBold"/>
          <w:i/>
          <w:iCs/>
        </w:rPr>
        <w:t>2012 –2014</w:t>
      </w:r>
    </w:p>
    <w:p w14:paraId="4376C667" w14:textId="77777777" w:rsidR="00D41C3F" w:rsidRPr="00D41C3F" w:rsidRDefault="00D41C3F" w:rsidP="00D41C3F">
      <w:pPr>
        <w:rPr>
          <w:rStyle w:val="NotBold"/>
          <w:sz w:val="4"/>
          <w:szCs w:val="10"/>
        </w:rPr>
      </w:pPr>
    </w:p>
    <w:p w14:paraId="359AB257" w14:textId="77777777" w:rsidR="00D41C3F" w:rsidRPr="00D41C3F" w:rsidRDefault="00D41C3F" w:rsidP="00D41C3F">
      <w:pPr>
        <w:rPr>
          <w:rStyle w:val="NotBold"/>
          <w:b/>
          <w:bCs w:val="0"/>
        </w:rPr>
      </w:pPr>
      <w:r w:rsidRPr="00D41C3F">
        <w:rPr>
          <w:rStyle w:val="NotBold"/>
          <w:b/>
          <w:bCs w:val="0"/>
        </w:rPr>
        <w:t>Belmont University College of Pharmacy</w:t>
      </w:r>
    </w:p>
    <w:p w14:paraId="0AB87EC3" w14:textId="7A48483E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>ACPE Self-Study Team, Standard 7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>
        <w:rPr>
          <w:rStyle w:val="NotBold"/>
        </w:rPr>
        <w:t xml:space="preserve"> </w:t>
      </w:r>
      <w:r>
        <w:rPr>
          <w:rStyle w:val="NotBold"/>
        </w:rPr>
        <w:tab/>
        <w:t xml:space="preserve">   </w:t>
      </w:r>
      <w:r w:rsidRPr="00D41C3F">
        <w:rPr>
          <w:rStyle w:val="NotBold"/>
          <w:i/>
          <w:iCs/>
        </w:rPr>
        <w:t>2024 - present</w:t>
      </w:r>
    </w:p>
    <w:p w14:paraId="62E3B96F" w14:textId="64A82961" w:rsidR="00D41C3F" w:rsidRPr="00D41C3F" w:rsidRDefault="00D41C3F" w:rsidP="00D41C3F">
      <w:pPr>
        <w:spacing w:line="240" w:lineRule="auto"/>
        <w:rPr>
          <w:rStyle w:val="NotBold"/>
          <w:i/>
          <w:iCs/>
        </w:rPr>
      </w:pPr>
      <w:r w:rsidRPr="00D41C3F">
        <w:rPr>
          <w:rStyle w:val="NotBold"/>
        </w:rPr>
        <w:t>Assessment Committee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>
        <w:rPr>
          <w:rStyle w:val="NotBold"/>
        </w:rPr>
        <w:t xml:space="preserve">   </w:t>
      </w:r>
      <w:r w:rsidRPr="00D41C3F">
        <w:rPr>
          <w:rStyle w:val="NotBold"/>
          <w:i/>
          <w:iCs/>
        </w:rPr>
        <w:t>2021 - present</w:t>
      </w:r>
    </w:p>
    <w:p w14:paraId="554DB2D0" w14:textId="6737E064" w:rsidR="00D41C3F" w:rsidRPr="00D41C3F" w:rsidRDefault="00D41C3F" w:rsidP="00D41C3F">
      <w:pPr>
        <w:spacing w:line="240" w:lineRule="auto"/>
        <w:rPr>
          <w:rStyle w:val="NotBold"/>
          <w:i/>
          <w:iCs/>
        </w:rPr>
      </w:pPr>
      <w:r w:rsidRPr="00D41C3F">
        <w:rPr>
          <w:rStyle w:val="NotBold"/>
        </w:rPr>
        <w:t>Ambulatory Care Faculty Search Committee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>
        <w:rPr>
          <w:rStyle w:val="NotBold"/>
        </w:rPr>
        <w:t xml:space="preserve">                     </w:t>
      </w:r>
      <w:r w:rsidRPr="00D41C3F">
        <w:rPr>
          <w:rStyle w:val="NotBold"/>
          <w:i/>
          <w:iCs/>
        </w:rPr>
        <w:t>2022 - 2023</w:t>
      </w:r>
    </w:p>
    <w:p w14:paraId="20D1A716" w14:textId="2FD08822" w:rsidR="00D41C3F" w:rsidRPr="00D41C3F" w:rsidRDefault="00D41C3F" w:rsidP="00D41C3F">
      <w:pPr>
        <w:spacing w:line="240" w:lineRule="auto"/>
        <w:rPr>
          <w:rStyle w:val="NotBold"/>
          <w:i/>
          <w:iCs/>
        </w:rPr>
      </w:pPr>
      <w:r w:rsidRPr="00D41C3F">
        <w:rPr>
          <w:rStyle w:val="NotBold"/>
        </w:rPr>
        <w:t>Skills Lab Coordinator Search Committee, Chair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  <w:i/>
          <w:iCs/>
        </w:rPr>
        <w:t xml:space="preserve">     2022</w:t>
      </w:r>
    </w:p>
    <w:p w14:paraId="2603C272" w14:textId="154CA22C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>Curricular Mapping Task Force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>
        <w:rPr>
          <w:rStyle w:val="NotBold"/>
        </w:rPr>
        <w:tab/>
      </w:r>
      <w:r w:rsidRPr="00D41C3F">
        <w:rPr>
          <w:rStyle w:val="NotBold"/>
          <w:i/>
          <w:iCs/>
        </w:rPr>
        <w:t xml:space="preserve">       2022 - 2023</w:t>
      </w:r>
    </w:p>
    <w:p w14:paraId="794765E1" w14:textId="51D497BF" w:rsidR="00D41C3F" w:rsidRPr="00D41C3F" w:rsidRDefault="00D41C3F" w:rsidP="00D41C3F">
      <w:pPr>
        <w:spacing w:line="240" w:lineRule="auto"/>
        <w:rPr>
          <w:rStyle w:val="NotBold"/>
          <w:i/>
          <w:iCs/>
        </w:rPr>
      </w:pPr>
      <w:r w:rsidRPr="00D41C3F">
        <w:rPr>
          <w:rStyle w:val="NotBold"/>
        </w:rPr>
        <w:t>Awards Committee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>
        <w:rPr>
          <w:rStyle w:val="NotBold"/>
        </w:rPr>
        <w:t xml:space="preserve">                         </w:t>
      </w:r>
      <w:r w:rsidRPr="00D41C3F">
        <w:rPr>
          <w:rStyle w:val="NotBold"/>
          <w:i/>
          <w:iCs/>
        </w:rPr>
        <w:t>2016 – 2017, 2022 - 2023</w:t>
      </w:r>
    </w:p>
    <w:p w14:paraId="431C5A1B" w14:textId="16FC7EE6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 xml:space="preserve">Curriculum Committee 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  <w:t xml:space="preserve">                   </w:t>
      </w:r>
      <w:r w:rsidRPr="00D41C3F">
        <w:rPr>
          <w:rStyle w:val="NotBold"/>
          <w:i/>
          <w:iCs/>
        </w:rPr>
        <w:t>2020</w:t>
      </w:r>
    </w:p>
    <w:p w14:paraId="31B990E8" w14:textId="77777777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 xml:space="preserve">Co-Curricular Committee 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  <w:i/>
          <w:iCs/>
        </w:rPr>
        <w:t xml:space="preserve">                      2019- 2020</w:t>
      </w:r>
    </w:p>
    <w:p w14:paraId="36F8D89E" w14:textId="5A69FD4A" w:rsidR="00D41C3F" w:rsidRPr="00D41C3F" w:rsidRDefault="00D41C3F" w:rsidP="00D41C3F">
      <w:pPr>
        <w:spacing w:line="240" w:lineRule="auto"/>
        <w:rPr>
          <w:rStyle w:val="NotBold"/>
          <w:i/>
          <w:iCs/>
        </w:rPr>
      </w:pPr>
      <w:r w:rsidRPr="00D41C3F">
        <w:rPr>
          <w:rStyle w:val="NotBold"/>
        </w:rPr>
        <w:t>Co-Curricular Committee, Chair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  <w:t xml:space="preserve">                  </w:t>
      </w:r>
      <w:r>
        <w:rPr>
          <w:rStyle w:val="NotBold"/>
        </w:rPr>
        <w:t xml:space="preserve"> </w:t>
      </w:r>
      <w:r w:rsidRPr="00D41C3F">
        <w:rPr>
          <w:rStyle w:val="NotBold"/>
          <w:i/>
          <w:iCs/>
        </w:rPr>
        <w:t xml:space="preserve">2018 </w:t>
      </w:r>
    </w:p>
    <w:p w14:paraId="039AF20E" w14:textId="77777777" w:rsidR="00D41C3F" w:rsidRPr="00D41C3F" w:rsidRDefault="00D41C3F" w:rsidP="00D41C3F">
      <w:pPr>
        <w:spacing w:line="240" w:lineRule="auto"/>
        <w:rPr>
          <w:rStyle w:val="NotBold"/>
          <w:i/>
          <w:iCs/>
        </w:rPr>
      </w:pPr>
      <w:r w:rsidRPr="00D41C3F">
        <w:rPr>
          <w:rStyle w:val="NotBold"/>
        </w:rPr>
        <w:t>Awards Committee, Chair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  <w:t xml:space="preserve">                     </w:t>
      </w:r>
      <w:r w:rsidRPr="00D41C3F">
        <w:rPr>
          <w:rStyle w:val="NotBold"/>
          <w:i/>
          <w:iCs/>
        </w:rPr>
        <w:t>2017 –2018</w:t>
      </w:r>
    </w:p>
    <w:p w14:paraId="6A44AF97" w14:textId="3C7F1F81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>Admissions Committee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>
        <w:rPr>
          <w:rStyle w:val="NotBold"/>
        </w:rPr>
        <w:t xml:space="preserve">         </w:t>
      </w:r>
      <w:r w:rsidRPr="00D41C3F">
        <w:rPr>
          <w:rStyle w:val="NotBold"/>
          <w:i/>
          <w:iCs/>
        </w:rPr>
        <w:t>2011 – 2013, 2016 – 2017</w:t>
      </w:r>
      <w:r w:rsidRPr="00D41C3F">
        <w:rPr>
          <w:rStyle w:val="NotBold"/>
        </w:rPr>
        <w:t xml:space="preserve">                   </w:t>
      </w:r>
    </w:p>
    <w:p w14:paraId="68113002" w14:textId="6F25DEF5" w:rsidR="00D41C3F" w:rsidRPr="00D41C3F" w:rsidRDefault="00D41C3F" w:rsidP="00D41C3F">
      <w:pPr>
        <w:spacing w:line="240" w:lineRule="auto"/>
        <w:rPr>
          <w:rStyle w:val="NotBold"/>
          <w:i/>
          <w:iCs/>
        </w:rPr>
      </w:pPr>
      <w:r w:rsidRPr="00D41C3F">
        <w:rPr>
          <w:rStyle w:val="NotBold"/>
        </w:rPr>
        <w:t>Residency Advisory Committee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  <w:i/>
          <w:iCs/>
        </w:rPr>
        <w:t xml:space="preserve">                    2015 – 2016</w:t>
      </w:r>
    </w:p>
    <w:p w14:paraId="766BBC1A" w14:textId="2CE485B0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 xml:space="preserve">Student Affairs Committee, Advisor CO 2016                                                                                        </w:t>
      </w:r>
      <w:r w:rsidRPr="00D41C3F">
        <w:rPr>
          <w:rStyle w:val="NotBold"/>
          <w:i/>
          <w:iCs/>
        </w:rPr>
        <w:t>2013 – 2016</w:t>
      </w:r>
    </w:p>
    <w:p w14:paraId="1E1C298F" w14:textId="1FDA87E1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 xml:space="preserve">Faculty Affairs Committee                                                                                                                       </w:t>
      </w:r>
      <w:r>
        <w:rPr>
          <w:rStyle w:val="NotBold"/>
        </w:rPr>
        <w:t xml:space="preserve"> </w:t>
      </w:r>
      <w:r w:rsidRPr="00D41C3F">
        <w:rPr>
          <w:rStyle w:val="NotBold"/>
          <w:i/>
          <w:iCs/>
        </w:rPr>
        <w:t>2013 – 2014</w:t>
      </w:r>
      <w:r w:rsidRPr="00D41C3F">
        <w:rPr>
          <w:rStyle w:val="NotBold"/>
        </w:rPr>
        <w:t xml:space="preserve"> </w:t>
      </w:r>
    </w:p>
    <w:p w14:paraId="39730D05" w14:textId="75343812" w:rsidR="00D41C3F" w:rsidRP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 xml:space="preserve">Ambulatory Care Faculty Search Committee, Chair                                                                                            </w:t>
      </w:r>
      <w:r>
        <w:rPr>
          <w:rStyle w:val="NotBold"/>
        </w:rPr>
        <w:t xml:space="preserve"> </w:t>
      </w:r>
      <w:r w:rsidRPr="00D41C3F">
        <w:rPr>
          <w:rStyle w:val="NotBold"/>
          <w:i/>
          <w:iCs/>
        </w:rPr>
        <w:t>2013</w:t>
      </w:r>
    </w:p>
    <w:p w14:paraId="316A77D6" w14:textId="755894BC" w:rsidR="00D41C3F" w:rsidRDefault="00D41C3F" w:rsidP="00D41C3F">
      <w:pPr>
        <w:spacing w:line="240" w:lineRule="auto"/>
        <w:rPr>
          <w:rStyle w:val="NotBold"/>
        </w:rPr>
      </w:pPr>
      <w:r w:rsidRPr="00D41C3F">
        <w:rPr>
          <w:rStyle w:val="NotBold"/>
        </w:rPr>
        <w:t xml:space="preserve">Pharmaceutical Care Sequencing Task Force                                                                                       </w:t>
      </w:r>
      <w:r>
        <w:rPr>
          <w:rStyle w:val="NotBold"/>
        </w:rPr>
        <w:t xml:space="preserve"> </w:t>
      </w:r>
      <w:r w:rsidRPr="00D41C3F">
        <w:rPr>
          <w:rStyle w:val="NotBold"/>
          <w:i/>
          <w:iCs/>
        </w:rPr>
        <w:t>2012 – 2014</w:t>
      </w:r>
    </w:p>
    <w:p w14:paraId="624EF1D9" w14:textId="77777777" w:rsidR="00D41C3F" w:rsidRPr="00D41C3F" w:rsidRDefault="00D41C3F" w:rsidP="00D41C3F">
      <w:pPr>
        <w:rPr>
          <w:rStyle w:val="NotBold"/>
          <w:sz w:val="2"/>
          <w:szCs w:val="2"/>
        </w:rPr>
      </w:pPr>
    </w:p>
    <w:p w14:paraId="5C841592" w14:textId="77777777" w:rsidR="00D41C3F" w:rsidRPr="00D41C3F" w:rsidRDefault="00D41C3F" w:rsidP="00D41C3F">
      <w:pPr>
        <w:rPr>
          <w:rStyle w:val="NotBold"/>
          <w:b/>
          <w:bCs w:val="0"/>
        </w:rPr>
      </w:pPr>
      <w:r w:rsidRPr="00D41C3F">
        <w:rPr>
          <w:rStyle w:val="NotBold"/>
          <w:b/>
          <w:bCs w:val="0"/>
        </w:rPr>
        <w:t xml:space="preserve">Siloam Health </w:t>
      </w:r>
    </w:p>
    <w:p w14:paraId="523C7128" w14:textId="7DD43346" w:rsidR="00D41C3F" w:rsidRDefault="00D41C3F" w:rsidP="00D41C3F">
      <w:pPr>
        <w:spacing w:line="240" w:lineRule="auto"/>
        <w:rPr>
          <w:rStyle w:val="NotBold"/>
          <w:i/>
          <w:iCs/>
        </w:rPr>
      </w:pPr>
      <w:r w:rsidRPr="00D41C3F">
        <w:rPr>
          <w:rStyle w:val="NotBold"/>
        </w:rPr>
        <w:t>Clinical Services Committee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  <w:t xml:space="preserve">   </w:t>
      </w:r>
      <w:proofErr w:type="gramStart"/>
      <w:r w:rsidRPr="00D41C3F">
        <w:rPr>
          <w:rStyle w:val="NotBold"/>
        </w:rPr>
        <w:tab/>
        <w:t xml:space="preserve">  </w:t>
      </w:r>
      <w:r w:rsidRPr="00D41C3F">
        <w:rPr>
          <w:rStyle w:val="NotBold"/>
        </w:rPr>
        <w:tab/>
      </w:r>
      <w:proofErr w:type="gramEnd"/>
      <w:r w:rsidRPr="00D41C3F">
        <w:rPr>
          <w:rStyle w:val="NotBold"/>
        </w:rPr>
        <w:t xml:space="preserve">  </w:t>
      </w:r>
      <w:r w:rsidRPr="00D41C3F">
        <w:rPr>
          <w:rStyle w:val="NotBold"/>
          <w:i/>
          <w:iCs/>
        </w:rPr>
        <w:t>2011 – present</w:t>
      </w:r>
    </w:p>
    <w:p w14:paraId="3F920794" w14:textId="5B356912" w:rsidR="00B631B3" w:rsidRDefault="00B631B3" w:rsidP="00D41C3F">
      <w:pPr>
        <w:spacing w:line="240" w:lineRule="auto"/>
        <w:rPr>
          <w:rStyle w:val="NotBold"/>
        </w:rPr>
      </w:pPr>
      <w:r>
        <w:rPr>
          <w:rStyle w:val="NotBold"/>
        </w:rPr>
        <w:t>Strategic Planning Task Force</w:t>
      </w:r>
      <w:r>
        <w:rPr>
          <w:rStyle w:val="NotBold"/>
        </w:rPr>
        <w:tab/>
      </w:r>
      <w:r>
        <w:rPr>
          <w:rStyle w:val="NotBold"/>
        </w:rPr>
        <w:tab/>
      </w:r>
      <w:r>
        <w:rPr>
          <w:rStyle w:val="NotBold"/>
        </w:rPr>
        <w:tab/>
      </w:r>
      <w:r>
        <w:rPr>
          <w:rStyle w:val="NotBold"/>
        </w:rPr>
        <w:tab/>
      </w:r>
      <w:r>
        <w:rPr>
          <w:rStyle w:val="NotBold"/>
        </w:rPr>
        <w:tab/>
      </w:r>
      <w:r>
        <w:rPr>
          <w:rStyle w:val="NotBold"/>
        </w:rPr>
        <w:tab/>
      </w:r>
      <w:r>
        <w:rPr>
          <w:rStyle w:val="NotBold"/>
        </w:rPr>
        <w:tab/>
      </w:r>
      <w:r>
        <w:rPr>
          <w:rStyle w:val="NotBold"/>
        </w:rPr>
        <w:tab/>
      </w:r>
      <w:r>
        <w:rPr>
          <w:rStyle w:val="NotBold"/>
        </w:rPr>
        <w:tab/>
        <w:t xml:space="preserve">     </w:t>
      </w:r>
      <w:r w:rsidRPr="00B631B3">
        <w:rPr>
          <w:rStyle w:val="NotBold"/>
          <w:i/>
          <w:iCs/>
        </w:rPr>
        <w:t>2024</w:t>
      </w:r>
    </w:p>
    <w:p w14:paraId="24EE9A85" w14:textId="646BF59A" w:rsidR="00B631B3" w:rsidRDefault="00B631B3" w:rsidP="00D41C3F">
      <w:pPr>
        <w:spacing w:line="240" w:lineRule="auto"/>
        <w:rPr>
          <w:rStyle w:val="NotBold"/>
        </w:rPr>
      </w:pPr>
      <w:r>
        <w:rPr>
          <w:rStyle w:val="NotBold"/>
        </w:rPr>
        <w:tab/>
        <w:t>Whole-Person Care</w:t>
      </w:r>
    </w:p>
    <w:p w14:paraId="2837B695" w14:textId="4C9E2184" w:rsidR="00B631B3" w:rsidRPr="00B631B3" w:rsidRDefault="00B631B3" w:rsidP="00D41C3F">
      <w:pPr>
        <w:spacing w:line="240" w:lineRule="auto"/>
        <w:rPr>
          <w:rStyle w:val="NotBold"/>
        </w:rPr>
      </w:pPr>
      <w:r>
        <w:rPr>
          <w:rStyle w:val="NotBold"/>
        </w:rPr>
        <w:tab/>
        <w:t>Behavioral Health</w:t>
      </w:r>
    </w:p>
    <w:p w14:paraId="3992B479" w14:textId="4A39E7FA" w:rsidR="00D41C3F" w:rsidRDefault="00D41C3F" w:rsidP="00F175AA">
      <w:pPr>
        <w:spacing w:line="240" w:lineRule="auto"/>
        <w:rPr>
          <w:rStyle w:val="NotBold"/>
          <w:i/>
          <w:iCs/>
        </w:rPr>
      </w:pPr>
      <w:r w:rsidRPr="00D41C3F">
        <w:rPr>
          <w:rStyle w:val="NotBold"/>
        </w:rPr>
        <w:t>Quality Improvement Leadership Team</w:t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</w:r>
      <w:r w:rsidRPr="00D41C3F">
        <w:rPr>
          <w:rStyle w:val="NotBold"/>
        </w:rPr>
        <w:tab/>
        <w:t xml:space="preserve">                   </w:t>
      </w:r>
      <w:r>
        <w:rPr>
          <w:rStyle w:val="NotBold"/>
        </w:rPr>
        <w:t xml:space="preserve"> </w:t>
      </w:r>
      <w:r w:rsidRPr="00D41C3F">
        <w:rPr>
          <w:rStyle w:val="NotBold"/>
          <w:i/>
          <w:iCs/>
        </w:rPr>
        <w:t>2017 – 2019</w:t>
      </w:r>
    </w:p>
    <w:p w14:paraId="2A8544E1" w14:textId="77777777" w:rsidR="00F175AA" w:rsidRPr="00C22BE0" w:rsidRDefault="00F175AA" w:rsidP="00F175AA">
      <w:pPr>
        <w:spacing w:line="240" w:lineRule="auto"/>
        <w:rPr>
          <w:rStyle w:val="NotBold"/>
          <w:i/>
          <w:iCs/>
          <w:sz w:val="10"/>
          <w:szCs w:val="15"/>
        </w:rPr>
      </w:pP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D41C3F" w:rsidRPr="00316C32" w14:paraId="6DEDC874" w14:textId="77777777" w:rsidTr="00ED5C70">
        <w:tc>
          <w:tcPr>
            <w:tcW w:w="9360" w:type="dxa"/>
          </w:tcPr>
          <w:p w14:paraId="35D600E9" w14:textId="274AE169" w:rsidR="00D41C3F" w:rsidRPr="00316C32" w:rsidRDefault="00000000" w:rsidP="00ED5C70">
            <w:pPr>
              <w:pStyle w:val="Heading2"/>
            </w:pPr>
            <w:sdt>
              <w:sdtPr>
                <w:rPr>
                  <w:b/>
                  <w:bCs/>
                  <w:color w:val="auto"/>
                </w:rPr>
                <w:id w:val="-1595314894"/>
                <w:placeholder>
                  <w:docPart w:val="8AEA0D7CD68F4643A4F084FBE87EBA49"/>
                </w:placeholder>
                <w15:appearance w15:val="hidden"/>
              </w:sdtPr>
              <w:sdtEndPr>
                <w:rPr>
                  <w:b w:val="0"/>
                  <w:bCs w:val="0"/>
                  <w:color w:val="000000" w:themeColor="text1"/>
                </w:rPr>
              </w:sdtEndPr>
              <w:sdtContent>
                <w:r w:rsidR="00D41C3F" w:rsidRPr="00F175AA">
                  <w:rPr>
                    <w:sz w:val="28"/>
                    <w:szCs w:val="28"/>
                  </w:rPr>
                  <w:t>COMmunity engagement</w:t>
                </w:r>
              </w:sdtContent>
            </w:sdt>
          </w:p>
        </w:tc>
      </w:tr>
    </w:tbl>
    <w:p w14:paraId="562FF3DD" w14:textId="77777777" w:rsidR="00D41C3F" w:rsidRDefault="00D41C3F" w:rsidP="00D41C3F">
      <w:pPr>
        <w:rPr>
          <w:rStyle w:val="NotBold"/>
        </w:rPr>
      </w:pPr>
      <w:r w:rsidRPr="004D3848">
        <w:rPr>
          <w:rStyle w:val="NotBold"/>
        </w:rPr>
        <w:tab/>
      </w:r>
    </w:p>
    <w:p w14:paraId="4686FE5A" w14:textId="34E29D92" w:rsidR="00D41C3F" w:rsidRPr="00D41C3F" w:rsidRDefault="00D41C3F" w:rsidP="00D41C3F">
      <w:pPr>
        <w:outlineLvl w:val="0"/>
        <w:rPr>
          <w:rFonts w:cs="Calibri"/>
          <w:b w:val="0"/>
          <w:bCs/>
        </w:rPr>
      </w:pPr>
      <w:r w:rsidRPr="00D41C3F">
        <w:rPr>
          <w:rFonts w:cs="Calibri"/>
        </w:rPr>
        <w:t>Medical Mission Work</w:t>
      </w:r>
      <w:r w:rsidRPr="00D41C3F">
        <w:rPr>
          <w:rFonts w:cs="Calibri"/>
        </w:rPr>
        <w:br/>
      </w:r>
      <w:r w:rsidRPr="00D41C3F">
        <w:rPr>
          <w:rFonts w:cs="Calibri"/>
          <w:b w:val="0"/>
          <w:bCs/>
        </w:rPr>
        <w:t xml:space="preserve">Health Fair Preceptor             </w:t>
      </w:r>
      <w:r w:rsidRPr="00D41C3F">
        <w:rPr>
          <w:rFonts w:cs="Calibri"/>
          <w:b w:val="0"/>
          <w:bCs/>
        </w:rPr>
        <w:tab/>
        <w:t xml:space="preserve">                                                                                                         </w:t>
      </w:r>
      <w:r w:rsidRPr="00D41C3F">
        <w:rPr>
          <w:rFonts w:cs="Calibri"/>
          <w:b w:val="0"/>
          <w:bCs/>
          <w:i/>
        </w:rPr>
        <w:t>2011 – 2019</w:t>
      </w:r>
      <w:r w:rsidRPr="00D41C3F">
        <w:rPr>
          <w:rFonts w:cs="Calibri"/>
          <w:b w:val="0"/>
          <w:bCs/>
          <w:i/>
        </w:rPr>
        <w:br/>
      </w:r>
      <w:r w:rsidRPr="00D41C3F">
        <w:rPr>
          <w:rFonts w:cs="Calibri"/>
          <w:b w:val="0"/>
          <w:bCs/>
          <w:i/>
        </w:rPr>
        <w:tab/>
      </w:r>
      <w:r>
        <w:rPr>
          <w:rFonts w:cs="Calibri"/>
          <w:b w:val="0"/>
          <w:bCs/>
          <w:i/>
        </w:rPr>
        <w:t xml:space="preserve"> </w:t>
      </w:r>
      <w:r w:rsidRPr="00D41C3F">
        <w:rPr>
          <w:rFonts w:cs="Calibri"/>
          <w:b w:val="0"/>
          <w:bCs/>
        </w:rPr>
        <w:t xml:space="preserve">Served as a preceptor for student pharmacists at local and regional </w:t>
      </w:r>
      <w:r w:rsidRPr="00D41C3F">
        <w:rPr>
          <w:rFonts w:cs="Calibri"/>
          <w:b w:val="0"/>
          <w:bCs/>
        </w:rPr>
        <w:br/>
        <w:t xml:space="preserve">             </w:t>
      </w:r>
      <w:r>
        <w:rPr>
          <w:rFonts w:cs="Calibri"/>
          <w:b w:val="0"/>
          <w:bCs/>
        </w:rPr>
        <w:t xml:space="preserve">  </w:t>
      </w:r>
      <w:r w:rsidRPr="00D41C3F">
        <w:rPr>
          <w:rFonts w:cs="Calibri"/>
          <w:b w:val="0"/>
          <w:bCs/>
        </w:rPr>
        <w:t xml:space="preserve">community outreach events, providing immunizations, blood glucose, </w:t>
      </w:r>
      <w:r w:rsidRPr="00D41C3F">
        <w:rPr>
          <w:rFonts w:cs="Calibri"/>
          <w:b w:val="0"/>
          <w:bCs/>
        </w:rPr>
        <w:br/>
      </w:r>
      <w:r w:rsidRPr="00D41C3F">
        <w:rPr>
          <w:rFonts w:cs="Calibri"/>
          <w:b w:val="0"/>
          <w:bCs/>
        </w:rPr>
        <w:lastRenderedPageBreak/>
        <w:t xml:space="preserve">             </w:t>
      </w:r>
      <w:r>
        <w:rPr>
          <w:rFonts w:cs="Calibri"/>
          <w:b w:val="0"/>
          <w:bCs/>
        </w:rPr>
        <w:t xml:space="preserve">  </w:t>
      </w:r>
      <w:r w:rsidRPr="00D41C3F">
        <w:rPr>
          <w:rFonts w:cs="Calibri"/>
          <w:b w:val="0"/>
          <w:bCs/>
        </w:rPr>
        <w:t>blood pressure, and cholesterol screenings, and health education at</w:t>
      </w:r>
      <w:r w:rsidRPr="00D41C3F">
        <w:rPr>
          <w:rFonts w:cs="Calibri"/>
          <w:b w:val="0"/>
          <w:bCs/>
        </w:rPr>
        <w:br/>
      </w:r>
      <w:r w:rsidRPr="00D41C3F">
        <w:rPr>
          <w:rFonts w:cs="Calibri"/>
          <w:b w:val="0"/>
          <w:bCs/>
        </w:rPr>
        <w:tab/>
      </w:r>
      <w:r>
        <w:rPr>
          <w:rFonts w:cs="Calibri"/>
          <w:b w:val="0"/>
          <w:bCs/>
        </w:rPr>
        <w:t xml:space="preserve"> </w:t>
      </w:r>
      <w:r w:rsidRPr="00D41C3F">
        <w:rPr>
          <w:rFonts w:cs="Calibri"/>
          <w:b w:val="0"/>
          <w:bCs/>
        </w:rPr>
        <w:t>Brentwood High School, Barren Plains Ministry, St. Ann’s Catholic Church</w:t>
      </w:r>
    </w:p>
    <w:p w14:paraId="43D8A5AD" w14:textId="55284789" w:rsidR="00D41C3F" w:rsidRPr="00D41C3F" w:rsidRDefault="00D41C3F" w:rsidP="00D41C3F">
      <w:pPr>
        <w:outlineLvl w:val="0"/>
        <w:rPr>
          <w:rFonts w:cs="Calibri"/>
          <w:b w:val="0"/>
          <w:bCs/>
        </w:rPr>
      </w:pPr>
      <w:r w:rsidRPr="00D41C3F">
        <w:rPr>
          <w:rFonts w:cs="Calibri"/>
          <w:b w:val="0"/>
          <w:bCs/>
        </w:rPr>
        <w:t>International Outreach</w:t>
      </w:r>
      <w:r w:rsidRPr="00D41C3F">
        <w:rPr>
          <w:rFonts w:cs="Calibri"/>
        </w:rPr>
        <w:tab/>
      </w:r>
      <w:r w:rsidRPr="00D41C3F">
        <w:rPr>
          <w:rFonts w:cs="Calibri"/>
        </w:rPr>
        <w:tab/>
      </w:r>
      <w:r w:rsidRPr="00D41C3F">
        <w:rPr>
          <w:rFonts w:cs="Calibri"/>
        </w:rPr>
        <w:tab/>
      </w:r>
      <w:r w:rsidRPr="00D41C3F">
        <w:rPr>
          <w:rFonts w:cs="Calibri"/>
        </w:rPr>
        <w:tab/>
      </w:r>
      <w:r w:rsidRPr="00D41C3F">
        <w:rPr>
          <w:rFonts w:cs="Calibri"/>
        </w:rPr>
        <w:tab/>
      </w:r>
      <w:r w:rsidRPr="00D41C3F">
        <w:rPr>
          <w:rFonts w:cs="Calibri"/>
        </w:rPr>
        <w:tab/>
      </w:r>
      <w:r w:rsidRPr="00D41C3F">
        <w:rPr>
          <w:rFonts w:cs="Calibri"/>
        </w:rPr>
        <w:tab/>
      </w:r>
      <w:r w:rsidRPr="00D41C3F">
        <w:rPr>
          <w:rFonts w:cs="Calibri"/>
        </w:rPr>
        <w:tab/>
      </w:r>
      <w:r w:rsidRPr="00D41C3F">
        <w:rPr>
          <w:rFonts w:cs="Calibri"/>
        </w:rPr>
        <w:tab/>
        <w:t xml:space="preserve">            </w:t>
      </w:r>
      <w:r w:rsidRPr="00D41C3F">
        <w:rPr>
          <w:rFonts w:cs="Calibri"/>
          <w:i/>
        </w:rPr>
        <w:br/>
      </w:r>
      <w:r w:rsidRPr="00D41C3F">
        <w:rPr>
          <w:rFonts w:cs="Calibri"/>
        </w:rPr>
        <w:tab/>
      </w:r>
      <w:r w:rsidRPr="00D41C3F">
        <w:rPr>
          <w:rFonts w:cs="Calibri"/>
          <w:b w:val="0"/>
          <w:bCs/>
        </w:rPr>
        <w:t>Team leader for medical outreach team to Zamorano Valley, Honduras.</w:t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  <w:i/>
        </w:rPr>
        <w:t>December 2019</w:t>
      </w:r>
      <w:r w:rsidRPr="00D41C3F">
        <w:rPr>
          <w:rFonts w:cs="Calibri"/>
          <w:b w:val="0"/>
          <w:bCs/>
          <w:i/>
        </w:rPr>
        <w:br/>
      </w:r>
      <w:r w:rsidRPr="00D41C3F">
        <w:rPr>
          <w:rFonts w:cs="Calibri"/>
          <w:b w:val="0"/>
          <w:bCs/>
          <w:i/>
        </w:rPr>
        <w:tab/>
      </w:r>
      <w:r w:rsidRPr="00D41C3F">
        <w:rPr>
          <w:rFonts w:cs="Calibri"/>
          <w:b w:val="0"/>
          <w:bCs/>
        </w:rPr>
        <w:t xml:space="preserve">Collaborated with Lipscomb University College of Pharmacy and Health </w:t>
      </w:r>
      <w:r w:rsidRPr="00D41C3F">
        <w:rPr>
          <w:rFonts w:cs="Calibri"/>
          <w:b w:val="0"/>
          <w:bCs/>
        </w:rPr>
        <w:br/>
        <w:t xml:space="preserve">             </w:t>
      </w:r>
      <w:r w:rsidRPr="00D41C3F">
        <w:rPr>
          <w:rFonts w:cs="Calibri"/>
          <w:b w:val="0"/>
          <w:bCs/>
        </w:rPr>
        <w:tab/>
        <w:t xml:space="preserve">Sciences and Jovenes </w:t>
      </w:r>
      <w:proofErr w:type="spellStart"/>
      <w:r w:rsidRPr="00D41C3F">
        <w:rPr>
          <w:rFonts w:cs="Calibri"/>
          <w:b w:val="0"/>
          <w:bCs/>
        </w:rPr>
        <w:t>en</w:t>
      </w:r>
      <w:proofErr w:type="spellEnd"/>
      <w:r w:rsidRPr="00D41C3F">
        <w:rPr>
          <w:rFonts w:cs="Calibri"/>
          <w:b w:val="0"/>
          <w:bCs/>
        </w:rPr>
        <w:t xml:space="preserve"> Camino.</w:t>
      </w:r>
    </w:p>
    <w:p w14:paraId="6958B5A9" w14:textId="18A36C04" w:rsidR="00D41C3F" w:rsidRPr="00D41C3F" w:rsidRDefault="00D41C3F" w:rsidP="00D41C3F">
      <w:pPr>
        <w:ind w:firstLine="720"/>
        <w:outlineLvl w:val="0"/>
        <w:rPr>
          <w:rFonts w:cs="Calibri"/>
          <w:b w:val="0"/>
          <w:bCs/>
        </w:rPr>
      </w:pPr>
      <w:r w:rsidRPr="00D41C3F">
        <w:rPr>
          <w:rFonts w:cs="Calibri"/>
          <w:b w:val="0"/>
          <w:bCs/>
        </w:rPr>
        <w:t xml:space="preserve">Team leader for “Immersion Guatemala” medical outreach team to coffee               </w:t>
      </w:r>
      <w:r w:rsidRPr="00D41C3F">
        <w:rPr>
          <w:rFonts w:cs="Calibri"/>
          <w:b w:val="0"/>
          <w:bCs/>
          <w:i/>
        </w:rPr>
        <w:t>March 2014, 2015</w:t>
      </w:r>
      <w:r w:rsidRPr="00D41C3F">
        <w:rPr>
          <w:rFonts w:cs="Calibri"/>
          <w:b w:val="0"/>
          <w:bCs/>
        </w:rPr>
        <w:br/>
      </w:r>
      <w:r w:rsidRPr="00D41C3F">
        <w:rPr>
          <w:rFonts w:cs="Calibri"/>
          <w:b w:val="0"/>
          <w:bCs/>
        </w:rPr>
        <w:tab/>
        <w:t>plantations in Antigua, Guatemala. Coordinated planning, delivery of services,</w:t>
      </w:r>
      <w:r w:rsidRPr="00D41C3F">
        <w:rPr>
          <w:rFonts w:cs="Calibri"/>
          <w:b w:val="0"/>
          <w:bCs/>
        </w:rPr>
        <w:br/>
      </w:r>
      <w:r w:rsidRPr="00D41C3F">
        <w:rPr>
          <w:rFonts w:cs="Calibri"/>
          <w:b w:val="0"/>
          <w:bCs/>
        </w:rPr>
        <w:tab/>
        <w:t xml:space="preserve">and team supervision for 15-22 people. </w:t>
      </w:r>
    </w:p>
    <w:p w14:paraId="0B3E101B" w14:textId="20B10433" w:rsidR="00D41C3F" w:rsidRPr="00D41C3F" w:rsidRDefault="00D41C3F" w:rsidP="00D41C3F">
      <w:pPr>
        <w:ind w:firstLine="720"/>
        <w:outlineLvl w:val="0"/>
        <w:rPr>
          <w:rFonts w:cs="Calibri"/>
          <w:b w:val="0"/>
          <w:bCs/>
        </w:rPr>
      </w:pPr>
      <w:r w:rsidRPr="00D41C3F">
        <w:rPr>
          <w:rFonts w:cs="Calibri"/>
          <w:b w:val="0"/>
          <w:bCs/>
        </w:rPr>
        <w:t xml:space="preserve">Provide pharmacist services to surgical team through the Shalom Foundation.                    </w:t>
      </w:r>
      <w:r w:rsidRPr="00D41C3F">
        <w:rPr>
          <w:rFonts w:cs="Calibri"/>
          <w:b w:val="0"/>
          <w:bCs/>
          <w:i/>
        </w:rPr>
        <w:t>March 2012</w:t>
      </w:r>
      <w:r w:rsidRPr="00D41C3F">
        <w:rPr>
          <w:rFonts w:cs="Calibri"/>
          <w:b w:val="0"/>
          <w:bCs/>
          <w:i/>
        </w:rPr>
        <w:br/>
      </w:r>
      <w:r w:rsidRPr="00D41C3F">
        <w:rPr>
          <w:rFonts w:cs="Calibri"/>
          <w:b w:val="0"/>
          <w:bCs/>
          <w:i/>
        </w:rPr>
        <w:tab/>
      </w:r>
      <w:r w:rsidRPr="00D41C3F">
        <w:rPr>
          <w:rFonts w:cs="Calibri"/>
          <w:b w:val="0"/>
          <w:bCs/>
        </w:rPr>
        <w:t>Guatemala City, Guatemala.</w:t>
      </w:r>
    </w:p>
    <w:p w14:paraId="66FC8B03" w14:textId="29D4E4FE" w:rsidR="00D41C3F" w:rsidRPr="00D41C3F" w:rsidRDefault="00D41C3F" w:rsidP="00D41C3F">
      <w:pPr>
        <w:ind w:left="720"/>
        <w:outlineLvl w:val="0"/>
        <w:rPr>
          <w:rFonts w:cs="Calibri"/>
          <w:b w:val="0"/>
          <w:bCs/>
        </w:rPr>
      </w:pPr>
      <w:r w:rsidRPr="00D41C3F">
        <w:rPr>
          <w:rFonts w:cs="Calibri"/>
          <w:b w:val="0"/>
          <w:bCs/>
        </w:rPr>
        <w:t xml:space="preserve">Co-leader for team of 14 student pharmacists engaged in rural medical clinics                      </w:t>
      </w:r>
      <w:r w:rsidRPr="00D41C3F">
        <w:rPr>
          <w:rFonts w:cs="Calibri"/>
          <w:b w:val="0"/>
          <w:bCs/>
          <w:i/>
        </w:rPr>
        <w:t>June 2011</w:t>
      </w:r>
      <w:r w:rsidRPr="00D41C3F">
        <w:rPr>
          <w:rFonts w:cs="Calibri"/>
          <w:b w:val="0"/>
          <w:bCs/>
        </w:rPr>
        <w:br/>
        <w:t>Dominican Republic.</w:t>
      </w:r>
    </w:p>
    <w:p w14:paraId="016DDC91" w14:textId="20F2615B" w:rsidR="00D41C3F" w:rsidRPr="00D41C3F" w:rsidRDefault="00D41C3F" w:rsidP="00D41C3F">
      <w:pPr>
        <w:outlineLvl w:val="0"/>
        <w:rPr>
          <w:rFonts w:cs="Calibri"/>
          <w:b w:val="0"/>
          <w:bCs/>
        </w:rPr>
      </w:pPr>
      <w:r w:rsidRPr="00D41C3F">
        <w:rPr>
          <w:rFonts w:cs="Calibri"/>
          <w:b w:val="0"/>
          <w:bCs/>
        </w:rPr>
        <w:t>Other Service</w:t>
      </w:r>
      <w:r w:rsidRPr="00D41C3F">
        <w:rPr>
          <w:rFonts w:cs="Calibri"/>
        </w:rPr>
        <w:br/>
      </w:r>
      <w:r w:rsidRPr="00D41C3F">
        <w:rPr>
          <w:rFonts w:cs="Calibri"/>
          <w:b w:val="0"/>
          <w:bCs/>
        </w:rPr>
        <w:t xml:space="preserve">             Middle Tennessee Medical Relief Corps.                                                                                                </w:t>
      </w:r>
      <w:r w:rsidRPr="00D41C3F">
        <w:rPr>
          <w:rFonts w:cs="Calibri"/>
          <w:b w:val="0"/>
          <w:bCs/>
          <w:i/>
        </w:rPr>
        <w:t xml:space="preserve">2012 </w:t>
      </w:r>
    </w:p>
    <w:p w14:paraId="6EB35E6B" w14:textId="7BFF82AE" w:rsidR="00D41C3F" w:rsidRPr="00D41C3F" w:rsidRDefault="00D41C3F" w:rsidP="00D41C3F">
      <w:pPr>
        <w:outlineLvl w:val="0"/>
        <w:rPr>
          <w:rFonts w:cs="Calibri"/>
          <w:i/>
        </w:rPr>
      </w:pPr>
      <w:r w:rsidRPr="00D41C3F">
        <w:rPr>
          <w:rFonts w:cs="Calibri"/>
        </w:rPr>
        <w:t>Language Studies</w:t>
      </w:r>
      <w:r w:rsidRPr="00D41C3F">
        <w:rPr>
          <w:rFonts w:cs="Calibri"/>
        </w:rPr>
        <w:br/>
        <w:t xml:space="preserve">  </w:t>
      </w:r>
      <w:r>
        <w:rPr>
          <w:rFonts w:cs="Calibri"/>
        </w:rPr>
        <w:t xml:space="preserve">           </w:t>
      </w:r>
      <w:r w:rsidRPr="00D41C3F">
        <w:rPr>
          <w:rFonts w:cs="Calibri"/>
          <w:b w:val="0"/>
          <w:bCs/>
        </w:rPr>
        <w:t xml:space="preserve">Spanish Lessons with Emily D/Speak Spanish Nashville                                          </w:t>
      </w:r>
      <w:r w:rsidRPr="00D41C3F">
        <w:rPr>
          <w:rFonts w:cs="Calibri"/>
          <w:b w:val="0"/>
          <w:bCs/>
        </w:rPr>
        <w:tab/>
        <w:t xml:space="preserve">     </w:t>
      </w:r>
      <w:r w:rsidRPr="00D41C3F">
        <w:rPr>
          <w:rFonts w:cs="Calibri"/>
          <w:b w:val="0"/>
          <w:bCs/>
          <w:i/>
        </w:rPr>
        <w:t>2015 – 2019</w:t>
      </w:r>
      <w:r w:rsidRPr="00D41C3F">
        <w:rPr>
          <w:rFonts w:cs="Calibri"/>
          <w:b w:val="0"/>
          <w:bCs/>
        </w:rPr>
        <w:br/>
        <w:t xml:space="preserve">             Child Family Health International; Puerto Escondido, Mexico</w:t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 xml:space="preserve">   </w:t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 xml:space="preserve">    </w:t>
      </w:r>
      <w:r w:rsidRPr="00D41C3F">
        <w:rPr>
          <w:rFonts w:cs="Calibri"/>
          <w:b w:val="0"/>
          <w:bCs/>
          <w:i/>
        </w:rPr>
        <w:t xml:space="preserve">2017 </w:t>
      </w:r>
      <w:r w:rsidRPr="00D41C3F">
        <w:rPr>
          <w:rFonts w:cs="Calibri"/>
          <w:b w:val="0"/>
          <w:bCs/>
          <w:i/>
        </w:rPr>
        <w:br/>
        <w:t xml:space="preserve">             </w:t>
      </w:r>
      <w:proofErr w:type="spellStart"/>
      <w:r w:rsidRPr="00D41C3F">
        <w:rPr>
          <w:rFonts w:cs="Calibri"/>
          <w:b w:val="0"/>
          <w:bCs/>
        </w:rPr>
        <w:t>Conversemos</w:t>
      </w:r>
      <w:proofErr w:type="spellEnd"/>
      <w:r w:rsidRPr="00D41C3F">
        <w:rPr>
          <w:rFonts w:cs="Calibri"/>
          <w:b w:val="0"/>
          <w:bCs/>
        </w:rPr>
        <w:t xml:space="preserve"> Language Exchange Program; </w:t>
      </w:r>
      <w:proofErr w:type="spellStart"/>
      <w:r w:rsidRPr="00D41C3F">
        <w:rPr>
          <w:rFonts w:cs="Calibri"/>
          <w:b w:val="0"/>
          <w:bCs/>
        </w:rPr>
        <w:t>Conexión</w:t>
      </w:r>
      <w:proofErr w:type="spellEnd"/>
      <w:r w:rsidRPr="00D41C3F">
        <w:rPr>
          <w:rFonts w:cs="Calibri"/>
          <w:b w:val="0"/>
          <w:bCs/>
        </w:rPr>
        <w:t xml:space="preserve"> </w:t>
      </w:r>
      <w:proofErr w:type="spellStart"/>
      <w:r w:rsidRPr="00D41C3F">
        <w:rPr>
          <w:rFonts w:cs="Calibri"/>
          <w:b w:val="0"/>
          <w:bCs/>
        </w:rPr>
        <w:t>Américas</w:t>
      </w:r>
      <w:proofErr w:type="spellEnd"/>
      <w:r w:rsidRPr="00D41C3F">
        <w:rPr>
          <w:rFonts w:cs="Calibri"/>
          <w:b w:val="0"/>
          <w:bCs/>
        </w:rPr>
        <w:t xml:space="preserve">                                               </w:t>
      </w:r>
      <w:r w:rsidRPr="00D41C3F">
        <w:rPr>
          <w:rFonts w:cs="Calibri"/>
          <w:b w:val="0"/>
          <w:bCs/>
        </w:rPr>
        <w:tab/>
        <w:t xml:space="preserve">    </w:t>
      </w:r>
      <w:r w:rsidRPr="00D41C3F">
        <w:rPr>
          <w:rFonts w:cs="Calibri"/>
          <w:b w:val="0"/>
          <w:bCs/>
          <w:i/>
        </w:rPr>
        <w:t>2012</w:t>
      </w:r>
      <w:r w:rsidRPr="00D41C3F">
        <w:rPr>
          <w:rFonts w:cs="Calibri"/>
          <w:b w:val="0"/>
          <w:bCs/>
        </w:rPr>
        <w:br/>
        <w:t xml:space="preserve">             Spanish Intensive Course. Instituto de Lengua Espanola                                                                     </w:t>
      </w:r>
      <w:r>
        <w:rPr>
          <w:rFonts w:cs="Calibri"/>
          <w:b w:val="0"/>
          <w:bCs/>
        </w:rPr>
        <w:t xml:space="preserve"> </w:t>
      </w:r>
      <w:r w:rsidRPr="00D41C3F">
        <w:rPr>
          <w:rFonts w:cs="Calibri"/>
          <w:b w:val="0"/>
          <w:bCs/>
          <w:i/>
        </w:rPr>
        <w:t>2010</w:t>
      </w:r>
      <w:r w:rsidRPr="00D41C3F">
        <w:rPr>
          <w:rFonts w:cs="Calibri"/>
          <w:i/>
        </w:rPr>
        <w:br/>
      </w:r>
      <w:r w:rsidRPr="00D41C3F">
        <w:rPr>
          <w:rFonts w:cs="Calibri"/>
        </w:rPr>
        <w:t xml:space="preserve">                         </w:t>
      </w:r>
      <w:r w:rsidRPr="00D41C3F">
        <w:rPr>
          <w:rFonts w:cs="Calibri"/>
          <w:b w:val="0"/>
          <w:bCs/>
        </w:rPr>
        <w:t>San Francisco de Dos Rios, Costa Rica.</w:t>
      </w:r>
      <w:r w:rsidRPr="00D41C3F">
        <w:rPr>
          <w:rFonts w:cs="Calibri"/>
        </w:rPr>
        <w:t xml:space="preserve">  </w:t>
      </w:r>
    </w:p>
    <w:p w14:paraId="723A3477" w14:textId="62AC4D6D" w:rsidR="00D41C3F" w:rsidRPr="00D41C3F" w:rsidRDefault="00D41C3F" w:rsidP="00D41C3F">
      <w:pPr>
        <w:outlineLvl w:val="0"/>
        <w:rPr>
          <w:rFonts w:cs="Calibri"/>
          <w:i/>
          <w:iCs/>
        </w:rPr>
      </w:pPr>
      <w:r w:rsidRPr="00D41C3F">
        <w:rPr>
          <w:rFonts w:cs="Calibri"/>
        </w:rPr>
        <w:t xml:space="preserve">Community Involvement    </w:t>
      </w:r>
      <w:r w:rsidRPr="00D41C3F">
        <w:rPr>
          <w:rFonts w:cs="Calibri"/>
        </w:rPr>
        <w:br/>
      </w:r>
      <w:r w:rsidRPr="00D41C3F">
        <w:rPr>
          <w:rFonts w:cs="Calibri"/>
        </w:rPr>
        <w:tab/>
        <w:t>Volunteer</w:t>
      </w:r>
      <w:r w:rsidRPr="00D41C3F">
        <w:rPr>
          <w:rFonts w:cs="Calibri"/>
        </w:rPr>
        <w:br/>
      </w:r>
      <w:r w:rsidRPr="00D41C3F">
        <w:rPr>
          <w:rFonts w:cs="Calibri"/>
        </w:rPr>
        <w:tab/>
      </w:r>
      <w:r>
        <w:rPr>
          <w:rFonts w:cs="Calibri"/>
        </w:rPr>
        <w:tab/>
      </w:r>
      <w:r w:rsidRPr="00D41C3F">
        <w:rPr>
          <w:rFonts w:cs="Calibri"/>
          <w:b w:val="0"/>
          <w:bCs/>
        </w:rPr>
        <w:t>Siloam Health</w:t>
      </w:r>
      <w:r w:rsidRPr="00D41C3F">
        <w:rPr>
          <w:rFonts w:cs="Calibri"/>
          <w:b w:val="0"/>
          <w:bCs/>
        </w:rPr>
        <w:br/>
        <w:t xml:space="preserve">                          </w:t>
      </w:r>
      <w:r w:rsidRPr="00D41C3F">
        <w:rPr>
          <w:rFonts w:cs="Calibri"/>
          <w:b w:val="0"/>
          <w:bCs/>
        </w:rPr>
        <w:tab/>
        <w:t>25</w:t>
      </w:r>
      <w:r w:rsidRPr="00D41C3F">
        <w:rPr>
          <w:rFonts w:cs="Calibri"/>
          <w:b w:val="0"/>
          <w:bCs/>
          <w:vertAlign w:val="superscript"/>
        </w:rPr>
        <w:t>th</w:t>
      </w:r>
      <w:r w:rsidRPr="00D41C3F">
        <w:rPr>
          <w:rFonts w:cs="Calibri"/>
          <w:b w:val="0"/>
          <w:bCs/>
        </w:rPr>
        <w:t xml:space="preserve"> and 30</w:t>
      </w:r>
      <w:r w:rsidRPr="00D41C3F">
        <w:rPr>
          <w:rFonts w:cs="Calibri"/>
          <w:b w:val="0"/>
          <w:bCs/>
          <w:vertAlign w:val="superscript"/>
        </w:rPr>
        <w:t>th</w:t>
      </w:r>
      <w:r w:rsidRPr="00D41C3F">
        <w:rPr>
          <w:rFonts w:cs="Calibri"/>
          <w:b w:val="0"/>
          <w:bCs/>
        </w:rPr>
        <w:t xml:space="preserve"> Anniversary Gala</w:t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 xml:space="preserve"> </w:t>
      </w:r>
      <w:r w:rsidRPr="00D41C3F">
        <w:rPr>
          <w:rFonts w:cs="Calibri"/>
          <w:b w:val="0"/>
          <w:bCs/>
        </w:rPr>
        <w:tab/>
        <w:t xml:space="preserve">       </w:t>
      </w:r>
      <w:r w:rsidRPr="00D41C3F">
        <w:rPr>
          <w:rFonts w:cs="Calibri"/>
          <w:b w:val="0"/>
          <w:bCs/>
          <w:i/>
          <w:iCs/>
        </w:rPr>
        <w:t>2016, 2022</w:t>
      </w:r>
      <w:r w:rsidRPr="00D41C3F">
        <w:rPr>
          <w:rFonts w:cs="Calibri"/>
          <w:b w:val="0"/>
          <w:bCs/>
          <w:i/>
          <w:iCs/>
        </w:rPr>
        <w:br/>
      </w:r>
      <w:r w:rsidRPr="00D41C3F">
        <w:rPr>
          <w:rFonts w:cs="Calibri"/>
          <w:b w:val="0"/>
          <w:bCs/>
          <w:i/>
          <w:iCs/>
        </w:rPr>
        <w:tab/>
      </w:r>
      <w:r w:rsidRPr="00D41C3F">
        <w:rPr>
          <w:rFonts w:cs="Calibri"/>
          <w:b w:val="0"/>
          <w:bCs/>
          <w:i/>
          <w:iCs/>
        </w:rPr>
        <w:tab/>
      </w:r>
      <w:r w:rsidRPr="00D41C3F">
        <w:rPr>
          <w:rFonts w:cs="Calibri"/>
          <w:b w:val="0"/>
          <w:bCs/>
        </w:rPr>
        <w:t>Amplify Nashville</w:t>
      </w:r>
      <w:r w:rsidRPr="00D41C3F">
        <w:rPr>
          <w:rFonts w:cs="Calibri"/>
          <w:b w:val="0"/>
          <w:bCs/>
          <w:i/>
          <w:iCs/>
          <w:vertAlign w:val="superscript"/>
        </w:rPr>
        <w:tab/>
      </w:r>
      <w:r w:rsidRPr="00D41C3F">
        <w:rPr>
          <w:rFonts w:cs="Calibri"/>
          <w:b w:val="0"/>
          <w:bCs/>
          <w:i/>
          <w:iCs/>
          <w:vertAlign w:val="superscript"/>
        </w:rPr>
        <w:tab/>
      </w:r>
      <w:r w:rsidRPr="00D41C3F">
        <w:rPr>
          <w:rFonts w:cs="Calibri"/>
          <w:b w:val="0"/>
          <w:bCs/>
          <w:i/>
          <w:iCs/>
          <w:vertAlign w:val="superscript"/>
        </w:rPr>
        <w:tab/>
      </w:r>
      <w:r w:rsidRPr="00D41C3F">
        <w:rPr>
          <w:rFonts w:cs="Calibri"/>
          <w:b w:val="0"/>
          <w:bCs/>
          <w:i/>
          <w:iCs/>
          <w:vertAlign w:val="superscript"/>
        </w:rPr>
        <w:tab/>
      </w:r>
      <w:r w:rsidRPr="00D41C3F">
        <w:rPr>
          <w:rFonts w:cs="Calibri"/>
          <w:b w:val="0"/>
          <w:bCs/>
          <w:i/>
          <w:iCs/>
          <w:vertAlign w:val="superscript"/>
        </w:rPr>
        <w:tab/>
      </w:r>
      <w:r w:rsidRPr="00D41C3F">
        <w:rPr>
          <w:rFonts w:cs="Calibri"/>
          <w:b w:val="0"/>
          <w:bCs/>
          <w:i/>
          <w:iCs/>
          <w:vertAlign w:val="superscript"/>
        </w:rPr>
        <w:tab/>
      </w:r>
      <w:r w:rsidRPr="00D41C3F">
        <w:rPr>
          <w:rFonts w:cs="Calibri"/>
          <w:b w:val="0"/>
          <w:bCs/>
          <w:i/>
          <w:iCs/>
          <w:vertAlign w:val="superscript"/>
        </w:rPr>
        <w:tab/>
      </w:r>
      <w:r w:rsidRPr="00D41C3F">
        <w:rPr>
          <w:rFonts w:cs="Calibri"/>
          <w:b w:val="0"/>
          <w:bCs/>
          <w:i/>
          <w:iCs/>
          <w:vertAlign w:val="superscript"/>
        </w:rPr>
        <w:tab/>
      </w:r>
      <w:r w:rsidRPr="00D41C3F">
        <w:rPr>
          <w:rFonts w:cs="Calibri"/>
          <w:b w:val="0"/>
          <w:bCs/>
          <w:i/>
          <w:iCs/>
          <w:vertAlign w:val="superscript"/>
        </w:rPr>
        <w:tab/>
        <w:t xml:space="preserve"> </w:t>
      </w:r>
      <w:r w:rsidRPr="00D41C3F">
        <w:rPr>
          <w:rFonts w:cs="Calibri"/>
          <w:b w:val="0"/>
          <w:bCs/>
          <w:i/>
          <w:iCs/>
        </w:rPr>
        <w:t xml:space="preserve">   2018</w:t>
      </w:r>
    </w:p>
    <w:p w14:paraId="3DFBBFE1" w14:textId="2B6B886A" w:rsidR="00D41C3F" w:rsidRPr="00D41C3F" w:rsidRDefault="00D41C3F" w:rsidP="00D41C3F">
      <w:pPr>
        <w:ind w:firstLine="720"/>
        <w:outlineLvl w:val="0"/>
        <w:rPr>
          <w:rFonts w:cs="Calibri"/>
          <w:b w:val="0"/>
          <w:bCs/>
          <w:i/>
        </w:rPr>
      </w:pPr>
      <w:r w:rsidRPr="00D41C3F">
        <w:rPr>
          <w:rFonts w:cs="Calibri"/>
          <w:b w:val="0"/>
          <w:bCs/>
        </w:rPr>
        <w:t>Mentor</w:t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 xml:space="preserve">      </w:t>
      </w:r>
      <w:r w:rsidRPr="00D41C3F">
        <w:rPr>
          <w:rFonts w:cs="Calibri"/>
          <w:b w:val="0"/>
          <w:bCs/>
          <w:i/>
        </w:rPr>
        <w:t>2022 - 2023</w:t>
      </w:r>
      <w:r w:rsidRPr="00D41C3F">
        <w:rPr>
          <w:rFonts w:cs="Calibri"/>
          <w:b w:val="0"/>
          <w:bCs/>
          <w:i/>
        </w:rPr>
        <w:br/>
      </w:r>
      <w:r w:rsidRPr="00D41C3F">
        <w:rPr>
          <w:rFonts w:cs="Calibri"/>
          <w:b w:val="0"/>
          <w:bCs/>
          <w:i/>
        </w:rPr>
        <w:tab/>
      </w:r>
      <w:r w:rsidRPr="00D41C3F">
        <w:rPr>
          <w:rFonts w:cs="Calibri"/>
          <w:b w:val="0"/>
          <w:bCs/>
          <w:i/>
        </w:rPr>
        <w:tab/>
      </w:r>
      <w:proofErr w:type="spellStart"/>
      <w:r w:rsidRPr="00D41C3F">
        <w:rPr>
          <w:rFonts w:cs="Calibri"/>
          <w:b w:val="0"/>
          <w:bCs/>
        </w:rPr>
        <w:t>TnAchieves</w:t>
      </w:r>
      <w:proofErr w:type="spellEnd"/>
    </w:p>
    <w:p w14:paraId="7DFCDDF2" w14:textId="30A873F5" w:rsidR="00D41C3F" w:rsidRPr="00D41C3F" w:rsidRDefault="00D41C3F" w:rsidP="00D41C3F">
      <w:pPr>
        <w:ind w:firstLine="720"/>
        <w:outlineLvl w:val="0"/>
        <w:rPr>
          <w:rFonts w:cs="Calibri"/>
          <w:b w:val="0"/>
          <w:bCs/>
        </w:rPr>
      </w:pPr>
      <w:r w:rsidRPr="00D41C3F">
        <w:rPr>
          <w:rFonts w:cs="Calibri"/>
          <w:b w:val="0"/>
          <w:bCs/>
        </w:rPr>
        <w:t>Board Member</w:t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 xml:space="preserve">      </w:t>
      </w:r>
      <w:r w:rsidRPr="00D41C3F">
        <w:rPr>
          <w:rFonts w:cs="Calibri"/>
          <w:b w:val="0"/>
          <w:bCs/>
          <w:i/>
        </w:rPr>
        <w:t>2020 - 2023</w:t>
      </w:r>
      <w:r w:rsidRPr="00D41C3F">
        <w:rPr>
          <w:rFonts w:cs="Calibri"/>
          <w:b w:val="0"/>
          <w:bCs/>
        </w:rPr>
        <w:br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>Metro Nashville Foster Care Review Board</w:t>
      </w:r>
    </w:p>
    <w:p w14:paraId="68DB8A7E" w14:textId="35A63FD2" w:rsidR="00D41C3F" w:rsidRPr="00D41C3F" w:rsidRDefault="00D41C3F" w:rsidP="00D41C3F">
      <w:pPr>
        <w:ind w:firstLine="720"/>
        <w:outlineLvl w:val="0"/>
        <w:rPr>
          <w:rFonts w:cs="Calibri"/>
          <w:b w:val="0"/>
          <w:bCs/>
        </w:rPr>
      </w:pPr>
      <w:r w:rsidRPr="00D41C3F">
        <w:rPr>
          <w:rFonts w:cs="Calibri"/>
          <w:b w:val="0"/>
          <w:bCs/>
        </w:rPr>
        <w:t>Working with Purpose Mentorship Program</w:t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 xml:space="preserve">                    </w:t>
      </w:r>
      <w:r w:rsidRPr="00D41C3F">
        <w:rPr>
          <w:rFonts w:cs="Calibri"/>
          <w:b w:val="0"/>
          <w:bCs/>
          <w:i/>
        </w:rPr>
        <w:t>2019 – 2020</w:t>
      </w:r>
      <w:r w:rsidRPr="00D41C3F">
        <w:rPr>
          <w:rFonts w:cs="Calibri"/>
          <w:b w:val="0"/>
          <w:bCs/>
        </w:rPr>
        <w:br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>Belmont University Ministries</w:t>
      </w:r>
    </w:p>
    <w:p w14:paraId="495CEE19" w14:textId="622A6D34" w:rsidR="00D41C3F" w:rsidRPr="00D41C3F" w:rsidRDefault="00D41C3F" w:rsidP="00D41C3F">
      <w:pPr>
        <w:ind w:firstLine="720"/>
        <w:outlineLvl w:val="0"/>
        <w:rPr>
          <w:rFonts w:cs="Calibri"/>
          <w:b w:val="0"/>
          <w:bCs/>
        </w:rPr>
      </w:pPr>
      <w:r w:rsidRPr="00D41C3F">
        <w:rPr>
          <w:rFonts w:cs="Calibri"/>
          <w:b w:val="0"/>
          <w:bCs/>
        </w:rPr>
        <w:t>Therapy Dog Team</w:t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 xml:space="preserve">     </w:t>
      </w:r>
      <w:r w:rsidRPr="00D41C3F">
        <w:rPr>
          <w:rFonts w:cs="Calibri"/>
          <w:b w:val="0"/>
          <w:bCs/>
          <w:i/>
        </w:rPr>
        <w:t>2019 – 2022</w:t>
      </w:r>
      <w:r w:rsidRPr="00D41C3F">
        <w:rPr>
          <w:rFonts w:cs="Calibri"/>
          <w:b w:val="0"/>
          <w:bCs/>
          <w:i/>
        </w:rPr>
        <w:br/>
      </w:r>
      <w:r w:rsidRPr="00D41C3F">
        <w:rPr>
          <w:rFonts w:cs="Calibri"/>
          <w:b w:val="0"/>
          <w:bCs/>
          <w:i/>
        </w:rPr>
        <w:tab/>
      </w:r>
      <w:r w:rsidRPr="00D41C3F">
        <w:rPr>
          <w:rFonts w:cs="Calibri"/>
          <w:b w:val="0"/>
          <w:bCs/>
          <w:i/>
        </w:rPr>
        <w:tab/>
      </w:r>
      <w:r w:rsidRPr="00D41C3F">
        <w:rPr>
          <w:rFonts w:cs="Calibri"/>
          <w:b w:val="0"/>
          <w:bCs/>
        </w:rPr>
        <w:t>Music City Pet Partners</w:t>
      </w:r>
    </w:p>
    <w:p w14:paraId="0D270542" w14:textId="122A1695" w:rsidR="00D41C3F" w:rsidRPr="00D41C3F" w:rsidRDefault="00D41C3F" w:rsidP="00D41C3F">
      <w:pPr>
        <w:ind w:firstLine="720"/>
        <w:outlineLvl w:val="0"/>
        <w:rPr>
          <w:rFonts w:cs="Calibri"/>
          <w:b w:val="0"/>
          <w:bCs/>
        </w:rPr>
      </w:pPr>
      <w:r w:rsidRPr="00D41C3F">
        <w:rPr>
          <w:rFonts w:cs="Calibri"/>
          <w:b w:val="0"/>
          <w:bCs/>
        </w:rPr>
        <w:t>Member and volunteer</w:t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 xml:space="preserve">    </w:t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 xml:space="preserve">                   </w:t>
      </w:r>
      <w:r w:rsidRPr="00D41C3F">
        <w:rPr>
          <w:rFonts w:cs="Calibri"/>
          <w:b w:val="0"/>
          <w:bCs/>
          <w:i/>
        </w:rPr>
        <w:t xml:space="preserve">2019 </w:t>
      </w:r>
      <w:r w:rsidRPr="00D41C3F">
        <w:rPr>
          <w:rFonts w:cs="Calibri"/>
          <w:b w:val="0"/>
          <w:bCs/>
          <w:i/>
        </w:rPr>
        <w:br/>
      </w:r>
      <w:r w:rsidRPr="00D41C3F">
        <w:rPr>
          <w:rFonts w:cs="Calibri"/>
          <w:b w:val="0"/>
          <w:bCs/>
          <w:i/>
        </w:rPr>
        <w:tab/>
      </w:r>
      <w:r w:rsidRPr="00D41C3F">
        <w:rPr>
          <w:rFonts w:cs="Calibri"/>
          <w:b w:val="0"/>
          <w:bCs/>
          <w:i/>
        </w:rPr>
        <w:tab/>
      </w:r>
      <w:bookmarkStart w:id="0" w:name="_Hlk105749741"/>
      <w:proofErr w:type="spellStart"/>
      <w:r w:rsidRPr="00D41C3F">
        <w:rPr>
          <w:rFonts w:cs="Calibri"/>
          <w:b w:val="0"/>
          <w:bCs/>
        </w:rPr>
        <w:t>Conexión</w:t>
      </w:r>
      <w:proofErr w:type="spellEnd"/>
      <w:r w:rsidRPr="00D41C3F">
        <w:rPr>
          <w:rFonts w:cs="Calibri"/>
          <w:b w:val="0"/>
          <w:bCs/>
        </w:rPr>
        <w:t xml:space="preserve"> </w:t>
      </w:r>
      <w:proofErr w:type="spellStart"/>
      <w:r w:rsidRPr="00D41C3F">
        <w:rPr>
          <w:rFonts w:cs="Calibri"/>
          <w:b w:val="0"/>
          <w:bCs/>
        </w:rPr>
        <w:t>Américas</w:t>
      </w:r>
      <w:proofErr w:type="spellEnd"/>
      <w:r w:rsidRPr="00D41C3F">
        <w:rPr>
          <w:rFonts w:cs="Calibri"/>
          <w:b w:val="0"/>
          <w:bCs/>
        </w:rPr>
        <w:t xml:space="preserve">, </w:t>
      </w:r>
      <w:proofErr w:type="spellStart"/>
      <w:r w:rsidRPr="00D41C3F">
        <w:rPr>
          <w:rFonts w:cs="Calibri"/>
          <w:b w:val="0"/>
          <w:bCs/>
        </w:rPr>
        <w:t>ConexiónNext</w:t>
      </w:r>
      <w:bookmarkEnd w:id="0"/>
      <w:proofErr w:type="spellEnd"/>
    </w:p>
    <w:p w14:paraId="2D017617" w14:textId="2AAF77F4" w:rsidR="00D41C3F" w:rsidRPr="00D41C3F" w:rsidRDefault="00D41C3F" w:rsidP="00D41C3F">
      <w:pPr>
        <w:ind w:firstLine="720"/>
        <w:outlineLvl w:val="0"/>
        <w:rPr>
          <w:rFonts w:cs="Calibri"/>
          <w:b w:val="0"/>
          <w:bCs/>
        </w:rPr>
      </w:pPr>
      <w:r w:rsidRPr="00D41C3F">
        <w:rPr>
          <w:rFonts w:cs="Calibri"/>
          <w:b w:val="0"/>
          <w:bCs/>
        </w:rPr>
        <w:t>Nursery Volunteer</w:t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proofErr w:type="gramStart"/>
      <w:r w:rsidRPr="00D41C3F">
        <w:rPr>
          <w:rFonts w:cs="Calibri"/>
          <w:b w:val="0"/>
          <w:bCs/>
        </w:rPr>
        <w:tab/>
        <w:t xml:space="preserve">  </w:t>
      </w:r>
      <w:r w:rsidRPr="00D41C3F">
        <w:rPr>
          <w:rFonts w:cs="Calibri"/>
          <w:b w:val="0"/>
          <w:bCs/>
        </w:rPr>
        <w:tab/>
      </w:r>
      <w:proofErr w:type="gramEnd"/>
      <w:r w:rsidRPr="00D41C3F">
        <w:rPr>
          <w:rFonts w:cs="Calibri"/>
          <w:b w:val="0"/>
          <w:bCs/>
        </w:rPr>
        <w:t xml:space="preserve">     </w:t>
      </w:r>
      <w:r w:rsidRPr="00D41C3F">
        <w:rPr>
          <w:rFonts w:cs="Calibri"/>
          <w:b w:val="0"/>
          <w:bCs/>
          <w:i/>
        </w:rPr>
        <w:t>2018 – 2022</w:t>
      </w:r>
      <w:r w:rsidRPr="00D41C3F">
        <w:rPr>
          <w:rFonts w:cs="Calibri"/>
          <w:b w:val="0"/>
          <w:bCs/>
          <w:i/>
        </w:rPr>
        <w:br/>
      </w:r>
      <w:r w:rsidRPr="00D41C3F">
        <w:rPr>
          <w:rFonts w:cs="Calibri"/>
          <w:b w:val="0"/>
          <w:bCs/>
          <w:i/>
        </w:rPr>
        <w:tab/>
      </w:r>
      <w:r w:rsidRPr="00D41C3F">
        <w:rPr>
          <w:rFonts w:cs="Calibri"/>
          <w:b w:val="0"/>
          <w:bCs/>
          <w:i/>
        </w:rPr>
        <w:tab/>
      </w:r>
      <w:r w:rsidRPr="00D41C3F">
        <w:rPr>
          <w:rFonts w:cs="Calibri"/>
          <w:b w:val="0"/>
          <w:bCs/>
        </w:rPr>
        <w:t>The Village Chapel</w:t>
      </w:r>
    </w:p>
    <w:p w14:paraId="2C1C2447" w14:textId="211ECAEA" w:rsidR="00D41C3F" w:rsidRDefault="00D41C3F" w:rsidP="00D41C3F">
      <w:pPr>
        <w:ind w:firstLine="720"/>
        <w:outlineLvl w:val="0"/>
        <w:rPr>
          <w:rFonts w:cs="Calibri"/>
          <w:b w:val="0"/>
          <w:bCs/>
          <w:i/>
        </w:rPr>
      </w:pPr>
      <w:r w:rsidRPr="00D41C3F">
        <w:rPr>
          <w:rFonts w:cs="Calibri"/>
          <w:b w:val="0"/>
          <w:bCs/>
        </w:rPr>
        <w:t>Small Group Member</w:t>
      </w:r>
      <w:r w:rsidRPr="00D41C3F">
        <w:rPr>
          <w:rFonts w:cs="Calibri"/>
          <w:b w:val="0"/>
          <w:bCs/>
        </w:rPr>
        <w:br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 xml:space="preserve">The Village Chapel </w:t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 xml:space="preserve">       </w:t>
      </w:r>
      <w:r w:rsidRPr="00D41C3F">
        <w:rPr>
          <w:rFonts w:cs="Calibri"/>
          <w:b w:val="0"/>
          <w:bCs/>
          <w:i/>
        </w:rPr>
        <w:t>2015 – 2018, 2022 - present</w:t>
      </w:r>
      <w:r w:rsidRPr="00D41C3F">
        <w:rPr>
          <w:rFonts w:cs="Calibri"/>
          <w:b w:val="0"/>
          <w:bCs/>
          <w:i/>
        </w:rPr>
        <w:br/>
      </w:r>
      <w:r w:rsidRPr="00D41C3F">
        <w:rPr>
          <w:rFonts w:cs="Calibri"/>
          <w:b w:val="0"/>
          <w:bCs/>
          <w:i/>
        </w:rPr>
        <w:tab/>
      </w:r>
      <w:r w:rsidRPr="00D41C3F">
        <w:rPr>
          <w:rFonts w:cs="Calibri"/>
          <w:b w:val="0"/>
          <w:bCs/>
          <w:i/>
        </w:rPr>
        <w:tab/>
      </w:r>
      <w:r w:rsidRPr="00D41C3F">
        <w:rPr>
          <w:rFonts w:cs="Calibri"/>
          <w:b w:val="0"/>
          <w:bCs/>
        </w:rPr>
        <w:t xml:space="preserve">Cross Point Church </w:t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</w:r>
      <w:r w:rsidRPr="00D41C3F">
        <w:rPr>
          <w:rFonts w:cs="Calibri"/>
          <w:b w:val="0"/>
          <w:bCs/>
        </w:rPr>
        <w:tab/>
        <w:t xml:space="preserve">    </w:t>
      </w:r>
      <w:r w:rsidRPr="00D41C3F">
        <w:rPr>
          <w:rFonts w:cs="Calibri"/>
          <w:b w:val="0"/>
          <w:bCs/>
          <w:i/>
        </w:rPr>
        <w:t>2012</w:t>
      </w:r>
    </w:p>
    <w:p w14:paraId="355B2762" w14:textId="77777777" w:rsidR="00C22BE0" w:rsidRPr="00C22BE0" w:rsidRDefault="00C22BE0" w:rsidP="00D41C3F">
      <w:pPr>
        <w:ind w:firstLine="720"/>
        <w:outlineLvl w:val="0"/>
        <w:rPr>
          <w:rFonts w:cs="Calibri"/>
          <w:b w:val="0"/>
          <w:bCs/>
          <w:sz w:val="2"/>
          <w:szCs w:val="8"/>
        </w:rPr>
      </w:pP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D41C3F" w:rsidRPr="00316C32" w14:paraId="5E9D59D0" w14:textId="77777777" w:rsidTr="00ED5C70">
        <w:tc>
          <w:tcPr>
            <w:tcW w:w="9360" w:type="dxa"/>
          </w:tcPr>
          <w:p w14:paraId="5FF53FCC" w14:textId="204A7655" w:rsidR="00D41C3F" w:rsidRPr="00316C32" w:rsidRDefault="00000000" w:rsidP="00ED5C70">
            <w:pPr>
              <w:pStyle w:val="Heading2"/>
            </w:pPr>
            <w:sdt>
              <w:sdtPr>
                <w:id w:val="-4586816"/>
                <w:placeholder>
                  <w:docPart w:val="086EA2114005D549A1A8D974CA87D685"/>
                </w:placeholder>
                <w15:appearance w15:val="hidden"/>
              </w:sdtPr>
              <w:sdtContent>
                <w:r w:rsidR="00D41C3F" w:rsidRPr="00F175AA">
                  <w:rPr>
                    <w:sz w:val="28"/>
                    <w:szCs w:val="28"/>
                  </w:rPr>
                  <w:t>Professional memberships and affiliations</w:t>
                </w:r>
              </w:sdtContent>
            </w:sdt>
          </w:p>
        </w:tc>
      </w:tr>
    </w:tbl>
    <w:p w14:paraId="558B6AA9" w14:textId="77777777" w:rsidR="00D41C3F" w:rsidRDefault="00D41C3F" w:rsidP="00D41C3F">
      <w:pPr>
        <w:spacing w:line="240" w:lineRule="auto"/>
        <w:rPr>
          <w:rStyle w:val="NotBold"/>
        </w:rPr>
      </w:pPr>
      <w:r w:rsidRPr="004D3848">
        <w:rPr>
          <w:rStyle w:val="NotBold"/>
        </w:rPr>
        <w:tab/>
      </w:r>
    </w:p>
    <w:p w14:paraId="5DDA2EF3" w14:textId="77777777" w:rsidR="00D41C3F" w:rsidRPr="00D41C3F" w:rsidRDefault="00D41C3F" w:rsidP="00D41C3F">
      <w:pPr>
        <w:tabs>
          <w:tab w:val="right" w:pos="10080"/>
        </w:tabs>
        <w:spacing w:after="40"/>
        <w:rPr>
          <w:rFonts w:cs="Tahoma"/>
          <w:b w:val="0"/>
          <w:bCs/>
        </w:rPr>
      </w:pPr>
      <w:r w:rsidRPr="00D41C3F">
        <w:rPr>
          <w:rFonts w:cs="Tahoma"/>
          <w:b w:val="0"/>
          <w:bCs/>
        </w:rPr>
        <w:t>American Pharmacists Association (</w:t>
      </w:r>
      <w:proofErr w:type="spellStart"/>
      <w:r w:rsidRPr="00D41C3F">
        <w:rPr>
          <w:rFonts w:cs="Tahoma"/>
          <w:b w:val="0"/>
          <w:bCs/>
        </w:rPr>
        <w:t>APhA</w:t>
      </w:r>
      <w:proofErr w:type="spellEnd"/>
      <w:r w:rsidRPr="00D41C3F">
        <w:rPr>
          <w:rFonts w:cs="Tahoma"/>
          <w:b w:val="0"/>
          <w:bCs/>
        </w:rPr>
        <w:t>)</w:t>
      </w:r>
      <w:r w:rsidRPr="00D41C3F">
        <w:rPr>
          <w:rFonts w:cs="Tahoma"/>
          <w:b w:val="0"/>
          <w:bCs/>
        </w:rPr>
        <w:tab/>
      </w:r>
    </w:p>
    <w:p w14:paraId="16481099" w14:textId="77777777" w:rsidR="00D41C3F" w:rsidRPr="00D41C3F" w:rsidRDefault="00D41C3F" w:rsidP="00D41C3F">
      <w:pPr>
        <w:tabs>
          <w:tab w:val="right" w:pos="10080"/>
        </w:tabs>
        <w:spacing w:after="40"/>
        <w:rPr>
          <w:rFonts w:cs="Tahoma"/>
          <w:b w:val="0"/>
          <w:bCs/>
          <w:i/>
        </w:rPr>
      </w:pPr>
      <w:r w:rsidRPr="00D41C3F">
        <w:rPr>
          <w:rFonts w:cs="Tahoma"/>
          <w:b w:val="0"/>
          <w:bCs/>
        </w:rPr>
        <w:t>Tennessee Pharmacists Association (TPA)</w:t>
      </w:r>
      <w:r w:rsidRPr="00D41C3F">
        <w:rPr>
          <w:rFonts w:cs="Tahoma"/>
          <w:b w:val="0"/>
          <w:bCs/>
        </w:rPr>
        <w:tab/>
      </w:r>
    </w:p>
    <w:p w14:paraId="65B17BC5" w14:textId="77777777" w:rsidR="00D41C3F" w:rsidRPr="00D41C3F" w:rsidRDefault="00D41C3F" w:rsidP="00D41C3F">
      <w:pPr>
        <w:tabs>
          <w:tab w:val="right" w:pos="10080"/>
        </w:tabs>
        <w:spacing w:after="40"/>
        <w:rPr>
          <w:rFonts w:cs="Tahoma"/>
          <w:b w:val="0"/>
          <w:bCs/>
          <w:i/>
        </w:rPr>
      </w:pPr>
      <w:r w:rsidRPr="00D41C3F">
        <w:rPr>
          <w:rFonts w:cs="Tahoma"/>
          <w:b w:val="0"/>
          <w:bCs/>
        </w:rPr>
        <w:t>American Association of Colleges of Pharmacy (AACP)</w:t>
      </w:r>
      <w:r w:rsidRPr="00D41C3F">
        <w:rPr>
          <w:rFonts w:cs="Tahoma"/>
          <w:b w:val="0"/>
          <w:bCs/>
        </w:rPr>
        <w:tab/>
      </w:r>
    </w:p>
    <w:p w14:paraId="64E62BA0" w14:textId="77777777" w:rsidR="00D41C3F" w:rsidRPr="00D41C3F" w:rsidRDefault="00D41C3F" w:rsidP="00D41C3F">
      <w:pPr>
        <w:tabs>
          <w:tab w:val="right" w:pos="10080"/>
        </w:tabs>
        <w:spacing w:after="40"/>
        <w:rPr>
          <w:rFonts w:cs="Tahoma"/>
          <w:b w:val="0"/>
          <w:bCs/>
        </w:rPr>
      </w:pPr>
      <w:r w:rsidRPr="00D41C3F">
        <w:rPr>
          <w:rFonts w:cs="Tahoma"/>
          <w:b w:val="0"/>
          <w:bCs/>
        </w:rPr>
        <w:t>American College of Clinical Pharmacy (ACCP)</w:t>
      </w:r>
      <w:r w:rsidRPr="00D41C3F">
        <w:rPr>
          <w:rFonts w:cs="Tahoma"/>
          <w:b w:val="0"/>
          <w:bCs/>
        </w:rPr>
        <w:tab/>
      </w:r>
    </w:p>
    <w:p w14:paraId="5DE4653A" w14:textId="0502B32C" w:rsidR="00D41C3F" w:rsidRDefault="00D41C3F" w:rsidP="00D41C3F">
      <w:pPr>
        <w:spacing w:line="240" w:lineRule="auto"/>
        <w:rPr>
          <w:rFonts w:cs="Tahoma"/>
          <w:b w:val="0"/>
          <w:bCs/>
        </w:rPr>
      </w:pPr>
      <w:r w:rsidRPr="00D41C3F">
        <w:rPr>
          <w:rFonts w:cs="Tahoma"/>
          <w:b w:val="0"/>
          <w:bCs/>
        </w:rPr>
        <w:t>American Society of Health-System Pharmacists (ASHP)</w:t>
      </w:r>
    </w:p>
    <w:p w14:paraId="53A046EC" w14:textId="77777777" w:rsidR="00C22BE0" w:rsidRPr="00C22BE0" w:rsidRDefault="00C22BE0" w:rsidP="00D41C3F">
      <w:pPr>
        <w:spacing w:line="240" w:lineRule="auto"/>
        <w:rPr>
          <w:rFonts w:cs="Tahoma"/>
          <w:b w:val="0"/>
          <w:bCs/>
          <w:sz w:val="6"/>
          <w:szCs w:val="11"/>
        </w:rPr>
      </w:pP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D41C3F" w:rsidRPr="00316C32" w14:paraId="09585DA3" w14:textId="77777777" w:rsidTr="00ED5C70">
        <w:tc>
          <w:tcPr>
            <w:tcW w:w="9360" w:type="dxa"/>
          </w:tcPr>
          <w:p w14:paraId="778A2272" w14:textId="5BA169D4" w:rsidR="00D41C3F" w:rsidRPr="00316C32" w:rsidRDefault="00000000" w:rsidP="00ED5C70">
            <w:pPr>
              <w:pStyle w:val="Heading2"/>
            </w:pPr>
            <w:sdt>
              <w:sdtPr>
                <w:id w:val="845667872"/>
                <w:placeholder>
                  <w:docPart w:val="6205651A5B5C9743B957F85600709C06"/>
                </w:placeholder>
                <w15:appearance w15:val="hidden"/>
              </w:sdtPr>
              <w:sdtContent>
                <w:r w:rsidR="00D41C3F" w:rsidRPr="00F175AA">
                  <w:rPr>
                    <w:sz w:val="28"/>
                    <w:szCs w:val="28"/>
                  </w:rPr>
                  <w:t>Licensure and certification</w:t>
                </w:r>
              </w:sdtContent>
            </w:sdt>
          </w:p>
        </w:tc>
      </w:tr>
    </w:tbl>
    <w:p w14:paraId="1E0CF130" w14:textId="77777777" w:rsidR="00D41C3F" w:rsidRDefault="00D41C3F" w:rsidP="00D41C3F">
      <w:pPr>
        <w:spacing w:line="240" w:lineRule="auto"/>
        <w:rPr>
          <w:rStyle w:val="NotBold"/>
        </w:rPr>
      </w:pPr>
      <w:r w:rsidRPr="004D3848">
        <w:rPr>
          <w:rStyle w:val="NotBold"/>
        </w:rPr>
        <w:tab/>
      </w:r>
    </w:p>
    <w:p w14:paraId="0E7BEA33" w14:textId="04638C36" w:rsidR="00D41C3F" w:rsidRDefault="00D41C3F" w:rsidP="00C22BE0">
      <w:pPr>
        <w:rPr>
          <w:rFonts w:cs="Calibri"/>
          <w:b w:val="0"/>
          <w:bCs/>
          <w:i/>
        </w:rPr>
      </w:pPr>
      <w:r w:rsidRPr="00F175AA">
        <w:rPr>
          <w:rFonts w:cs="Calibri"/>
          <w:b w:val="0"/>
          <w:bCs/>
        </w:rPr>
        <w:t>NOLS Wilderness Medicine Wilderness First Aid Certification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</w:t>
      </w:r>
      <w:r w:rsidRPr="00F175AA">
        <w:rPr>
          <w:rFonts w:cs="Calibri"/>
          <w:b w:val="0"/>
          <w:bCs/>
          <w:i/>
        </w:rPr>
        <w:t>2019 - 2022</w:t>
      </w:r>
      <w:r w:rsidRPr="00F175AA">
        <w:rPr>
          <w:rFonts w:cs="Calibri"/>
          <w:b w:val="0"/>
          <w:bCs/>
          <w:i/>
        </w:rPr>
        <w:br/>
      </w:r>
      <w:r w:rsidRPr="00F175AA">
        <w:rPr>
          <w:rFonts w:cs="Calibri"/>
          <w:b w:val="0"/>
          <w:bCs/>
        </w:rPr>
        <w:t xml:space="preserve">National Council for Behavioral Health Mental Health First Aid USA 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               </w:t>
      </w:r>
      <w:r w:rsidR="00F175AA">
        <w:rPr>
          <w:rFonts w:cs="Calibri"/>
          <w:b w:val="0"/>
          <w:bCs/>
        </w:rPr>
        <w:t xml:space="preserve">            </w:t>
      </w:r>
      <w:r w:rsidRPr="00F175AA">
        <w:rPr>
          <w:rFonts w:cs="Calibri"/>
          <w:b w:val="0"/>
          <w:bCs/>
          <w:i/>
        </w:rPr>
        <w:t>2019</w:t>
      </w:r>
      <w:r w:rsidRPr="00F175AA">
        <w:rPr>
          <w:rFonts w:cs="Calibri"/>
          <w:b w:val="0"/>
          <w:bCs/>
          <w:i/>
        </w:rPr>
        <w:br/>
      </w:r>
      <w:proofErr w:type="spellStart"/>
      <w:r w:rsidRPr="00F175AA">
        <w:rPr>
          <w:rFonts w:cs="Calibri"/>
          <w:b w:val="0"/>
          <w:bCs/>
        </w:rPr>
        <w:t>APhA</w:t>
      </w:r>
      <w:proofErr w:type="spellEnd"/>
      <w:r w:rsidRPr="00F175AA">
        <w:rPr>
          <w:rFonts w:cs="Calibri"/>
          <w:b w:val="0"/>
          <w:bCs/>
        </w:rPr>
        <w:t xml:space="preserve"> Pharmacy –Based Travel Health Trainer Certification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</w:t>
      </w:r>
      <w:r w:rsidR="00F175AA">
        <w:rPr>
          <w:rFonts w:cs="Calibri"/>
          <w:b w:val="0"/>
          <w:bCs/>
        </w:rPr>
        <w:t xml:space="preserve">             </w:t>
      </w:r>
      <w:r w:rsidRPr="00F175AA">
        <w:rPr>
          <w:rFonts w:cs="Calibri"/>
          <w:b w:val="0"/>
          <w:bCs/>
          <w:i/>
        </w:rPr>
        <w:t>2018</w:t>
      </w:r>
      <w:r w:rsidRPr="00F175AA">
        <w:rPr>
          <w:rFonts w:cs="Calibri"/>
          <w:b w:val="0"/>
          <w:bCs/>
          <w:i/>
        </w:rPr>
        <w:br/>
      </w:r>
      <w:proofErr w:type="spellStart"/>
      <w:r w:rsidRPr="00F175AA">
        <w:rPr>
          <w:rFonts w:cs="Calibri"/>
          <w:b w:val="0"/>
          <w:bCs/>
        </w:rPr>
        <w:t>APhA</w:t>
      </w:r>
      <w:proofErr w:type="spellEnd"/>
      <w:r w:rsidRPr="00F175AA">
        <w:rPr>
          <w:rFonts w:cs="Calibri"/>
          <w:b w:val="0"/>
          <w:bCs/>
        </w:rPr>
        <w:t xml:space="preserve"> Pharmacy-Based Travel Health Certification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  </w:t>
      </w:r>
      <w:r w:rsidRPr="00F175AA">
        <w:rPr>
          <w:rFonts w:cs="Calibri"/>
          <w:b w:val="0"/>
          <w:bCs/>
        </w:rPr>
        <w:tab/>
        <w:t xml:space="preserve">    </w:t>
      </w:r>
      <w:r w:rsidR="00F175AA">
        <w:rPr>
          <w:rFonts w:cs="Calibri"/>
          <w:b w:val="0"/>
          <w:bCs/>
        </w:rPr>
        <w:t xml:space="preserve"> </w:t>
      </w:r>
      <w:r w:rsidRPr="00F175AA">
        <w:rPr>
          <w:rFonts w:cs="Calibri"/>
          <w:b w:val="0"/>
          <w:bCs/>
          <w:i/>
        </w:rPr>
        <w:t>2018</w:t>
      </w:r>
      <w:r w:rsidRPr="00F175AA">
        <w:rPr>
          <w:rFonts w:cs="Calibri"/>
          <w:b w:val="0"/>
          <w:bCs/>
          <w:i/>
        </w:rPr>
        <w:br/>
      </w:r>
      <w:r w:rsidRPr="00F175AA">
        <w:rPr>
          <w:rFonts w:cs="Calibri"/>
          <w:b w:val="0"/>
          <w:bCs/>
        </w:rPr>
        <w:t>Test2Learn Community Based Pharmacogenomic Certificate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</w:t>
      </w:r>
      <w:r w:rsidRPr="00F175AA">
        <w:rPr>
          <w:rFonts w:cs="Calibri"/>
          <w:b w:val="0"/>
          <w:bCs/>
          <w:i/>
        </w:rPr>
        <w:t>2017</w:t>
      </w:r>
      <w:r w:rsidRPr="00F175AA">
        <w:rPr>
          <w:rFonts w:cs="Calibri"/>
          <w:b w:val="0"/>
          <w:bCs/>
        </w:rPr>
        <w:t xml:space="preserve"> </w:t>
      </w:r>
      <w:r w:rsidRPr="00F175AA">
        <w:rPr>
          <w:rFonts w:cs="Calibri"/>
          <w:b w:val="0"/>
          <w:bCs/>
        </w:rPr>
        <w:br/>
        <w:t xml:space="preserve">ACCP Teaching and Learning Certificate 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                                                                </w:t>
      </w:r>
      <w:r w:rsidRPr="00F175AA">
        <w:rPr>
          <w:rFonts w:cs="Calibri"/>
          <w:b w:val="0"/>
          <w:bCs/>
        </w:rPr>
        <w:tab/>
        <w:t xml:space="preserve">                   </w:t>
      </w:r>
      <w:r w:rsidRPr="00F175AA">
        <w:rPr>
          <w:rFonts w:cs="Calibri"/>
          <w:b w:val="0"/>
          <w:bCs/>
          <w:i/>
        </w:rPr>
        <w:t>2015</w:t>
      </w:r>
      <w:r w:rsidRPr="00F175AA">
        <w:rPr>
          <w:rFonts w:cs="Calibri"/>
          <w:b w:val="0"/>
          <w:bCs/>
          <w:i/>
        </w:rPr>
        <w:br/>
      </w:r>
      <w:r w:rsidRPr="00F175AA">
        <w:rPr>
          <w:rFonts w:cs="Calibri"/>
          <w:b w:val="0"/>
          <w:bCs/>
        </w:rPr>
        <w:t>Board Certified Ambulatory Care Pharmacist (BCACP)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                                                        </w:t>
      </w:r>
      <w:r w:rsidRPr="00F175AA">
        <w:rPr>
          <w:rFonts w:cs="Calibri"/>
          <w:b w:val="0"/>
          <w:bCs/>
          <w:i/>
        </w:rPr>
        <w:t>2013</w:t>
      </w:r>
      <w:r w:rsidRPr="00F175AA">
        <w:rPr>
          <w:rFonts w:cs="Calibri"/>
          <w:b w:val="0"/>
          <w:bCs/>
          <w:i/>
        </w:rPr>
        <w:br/>
      </w:r>
      <w:r w:rsidRPr="00F175AA">
        <w:rPr>
          <w:rFonts w:cs="Calibri"/>
          <w:b w:val="0"/>
          <w:bCs/>
        </w:rPr>
        <w:t>Basic Life Support (American Heart Association)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                        </w:t>
      </w:r>
      <w:r w:rsidRPr="00F175AA">
        <w:rPr>
          <w:rFonts w:cs="Calibri"/>
          <w:b w:val="0"/>
          <w:bCs/>
        </w:rPr>
        <w:tab/>
        <w:t xml:space="preserve">     </w:t>
      </w:r>
      <w:r w:rsidRPr="00F175AA">
        <w:rPr>
          <w:rFonts w:cs="Calibri"/>
          <w:b w:val="0"/>
          <w:bCs/>
          <w:i/>
        </w:rPr>
        <w:t>2012</w:t>
      </w:r>
      <w:r w:rsidRPr="00F175AA">
        <w:rPr>
          <w:rFonts w:cs="Calibri"/>
          <w:b w:val="0"/>
          <w:bCs/>
          <w:i/>
        </w:rPr>
        <w:br/>
      </w:r>
      <w:r w:rsidRPr="00F175AA">
        <w:rPr>
          <w:rFonts w:cs="Calibri"/>
          <w:b w:val="0"/>
          <w:bCs/>
        </w:rPr>
        <w:t>HCV Advocate: Hepatitis C Virus Basic Educator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       </w:t>
      </w:r>
      <w:r w:rsidRPr="00F175AA">
        <w:rPr>
          <w:rFonts w:cs="Calibri"/>
          <w:b w:val="0"/>
          <w:bCs/>
        </w:rPr>
        <w:tab/>
        <w:t xml:space="preserve">                               </w:t>
      </w:r>
      <w:r w:rsidRPr="00F175AA">
        <w:rPr>
          <w:rFonts w:cs="Calibri"/>
          <w:b w:val="0"/>
          <w:bCs/>
        </w:rPr>
        <w:tab/>
        <w:t xml:space="preserve">    </w:t>
      </w:r>
      <w:r w:rsidR="00F175AA">
        <w:rPr>
          <w:rFonts w:cs="Calibri"/>
          <w:b w:val="0"/>
          <w:bCs/>
        </w:rPr>
        <w:t xml:space="preserve"> </w:t>
      </w:r>
      <w:r w:rsidRPr="00F175AA">
        <w:rPr>
          <w:rFonts w:cs="Calibri"/>
          <w:b w:val="0"/>
          <w:bCs/>
          <w:i/>
        </w:rPr>
        <w:t>2012</w:t>
      </w:r>
      <w:r w:rsidRPr="00F175AA">
        <w:rPr>
          <w:rFonts w:cs="Calibri"/>
          <w:b w:val="0"/>
          <w:bCs/>
          <w:i/>
        </w:rPr>
        <w:br/>
      </w:r>
      <w:proofErr w:type="spellStart"/>
      <w:r w:rsidRPr="00F175AA">
        <w:rPr>
          <w:rFonts w:cs="Calibri"/>
          <w:b w:val="0"/>
          <w:bCs/>
        </w:rPr>
        <w:t>APhA</w:t>
      </w:r>
      <w:proofErr w:type="spellEnd"/>
      <w:r w:rsidRPr="00F175AA">
        <w:rPr>
          <w:rFonts w:cs="Calibri"/>
          <w:b w:val="0"/>
          <w:bCs/>
        </w:rPr>
        <w:t xml:space="preserve"> Immunization Train the Trainer Certification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                                     </w:t>
      </w:r>
      <w:r w:rsidRPr="00F175AA">
        <w:rPr>
          <w:rFonts w:cs="Calibri"/>
          <w:b w:val="0"/>
          <w:bCs/>
        </w:rPr>
        <w:tab/>
        <w:t xml:space="preserve">     </w:t>
      </w:r>
      <w:r w:rsidR="00F175AA" w:rsidRPr="00F175AA">
        <w:rPr>
          <w:rFonts w:cs="Calibri"/>
          <w:b w:val="0"/>
          <w:bCs/>
        </w:rPr>
        <w:t xml:space="preserve"> </w:t>
      </w:r>
      <w:r w:rsidR="00F175AA">
        <w:rPr>
          <w:rFonts w:cs="Calibri"/>
          <w:b w:val="0"/>
          <w:bCs/>
        </w:rPr>
        <w:tab/>
        <w:t xml:space="preserve">     </w:t>
      </w:r>
      <w:r w:rsidRPr="00F175AA">
        <w:rPr>
          <w:rFonts w:cs="Calibri"/>
          <w:b w:val="0"/>
          <w:bCs/>
          <w:i/>
        </w:rPr>
        <w:t>2011</w:t>
      </w:r>
      <w:r w:rsidRPr="00F175AA">
        <w:rPr>
          <w:rFonts w:cs="Calibri"/>
          <w:b w:val="0"/>
          <w:bCs/>
        </w:rPr>
        <w:br/>
        <w:t>Palm Beach Atlantic University Teaching Certificate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                           </w:t>
      </w:r>
      <w:r w:rsidR="00F175AA" w:rsidRPr="00F175AA">
        <w:rPr>
          <w:rFonts w:cs="Calibri"/>
          <w:b w:val="0"/>
          <w:bCs/>
        </w:rPr>
        <w:t xml:space="preserve"> </w:t>
      </w:r>
      <w:r w:rsidR="00F175AA">
        <w:rPr>
          <w:rFonts w:cs="Calibri"/>
          <w:b w:val="0"/>
          <w:bCs/>
        </w:rPr>
        <w:tab/>
        <w:t xml:space="preserve">    </w:t>
      </w:r>
      <w:r w:rsidR="00F175AA" w:rsidRPr="00F175AA">
        <w:rPr>
          <w:rFonts w:cs="Calibri"/>
          <w:b w:val="0"/>
          <w:bCs/>
        </w:rPr>
        <w:t xml:space="preserve"> </w:t>
      </w:r>
      <w:r w:rsidRPr="00F175AA">
        <w:rPr>
          <w:rFonts w:cs="Calibri"/>
          <w:b w:val="0"/>
          <w:bCs/>
          <w:i/>
        </w:rPr>
        <w:t>2011</w:t>
      </w:r>
      <w:r w:rsidRPr="00F175AA">
        <w:rPr>
          <w:rFonts w:cs="Calibri"/>
          <w:b w:val="0"/>
          <w:bCs/>
        </w:rPr>
        <w:t xml:space="preserve"> Education Scholars Program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                                                                  </w:t>
      </w:r>
      <w:r w:rsidR="00F175AA" w:rsidRPr="00F175AA">
        <w:rPr>
          <w:rFonts w:cs="Calibri"/>
          <w:b w:val="0"/>
          <w:bCs/>
        </w:rPr>
        <w:t xml:space="preserve">   </w:t>
      </w:r>
      <w:r w:rsidR="00F175AA">
        <w:rPr>
          <w:rFonts w:cs="Calibri"/>
          <w:b w:val="0"/>
          <w:bCs/>
        </w:rPr>
        <w:t xml:space="preserve">  </w:t>
      </w:r>
      <w:r w:rsidRPr="00F175AA">
        <w:rPr>
          <w:rFonts w:cs="Calibri"/>
          <w:b w:val="0"/>
          <w:bCs/>
          <w:i/>
        </w:rPr>
        <w:t>2011</w:t>
      </w:r>
      <w:r w:rsidRPr="00F175AA">
        <w:rPr>
          <w:rFonts w:cs="Calibri"/>
          <w:b w:val="0"/>
          <w:bCs/>
          <w:i/>
        </w:rPr>
        <w:br/>
      </w:r>
      <w:r w:rsidRPr="00F175AA">
        <w:rPr>
          <w:rFonts w:cs="Calibri"/>
          <w:b w:val="0"/>
          <w:bCs/>
        </w:rPr>
        <w:t>Licensed Pharmacist, TN# 36020; FL #PS46712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                                         </w:t>
      </w:r>
      <w:r w:rsidR="00F175AA" w:rsidRPr="00F175AA">
        <w:rPr>
          <w:rFonts w:cs="Calibri"/>
          <w:b w:val="0"/>
          <w:bCs/>
        </w:rPr>
        <w:t xml:space="preserve">    </w:t>
      </w:r>
      <w:r w:rsidRPr="00F175AA">
        <w:rPr>
          <w:rFonts w:cs="Calibri"/>
          <w:b w:val="0"/>
          <w:bCs/>
          <w:i/>
        </w:rPr>
        <w:t>2011</w:t>
      </w:r>
      <w:r w:rsidRPr="00F175AA">
        <w:rPr>
          <w:rFonts w:cs="Calibri"/>
          <w:b w:val="0"/>
          <w:bCs/>
        </w:rPr>
        <w:t xml:space="preserve">, </w:t>
      </w:r>
      <w:r w:rsidRPr="00F175AA">
        <w:rPr>
          <w:rFonts w:cs="Calibri"/>
          <w:b w:val="0"/>
          <w:bCs/>
          <w:i/>
        </w:rPr>
        <w:t>2010</w:t>
      </w:r>
      <w:r w:rsidRPr="00F175AA">
        <w:rPr>
          <w:rFonts w:cs="Calibri"/>
          <w:b w:val="0"/>
          <w:bCs/>
          <w:i/>
        </w:rPr>
        <w:br/>
      </w:r>
      <w:r w:rsidRPr="00F175AA">
        <w:rPr>
          <w:rFonts w:cs="Calibri"/>
          <w:b w:val="0"/>
          <w:bCs/>
        </w:rPr>
        <w:t>ASHP Immunization Provider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                                                            </w:t>
      </w:r>
      <w:r w:rsidR="00F175AA" w:rsidRPr="00F175AA">
        <w:rPr>
          <w:rFonts w:cs="Calibri"/>
          <w:b w:val="0"/>
          <w:bCs/>
        </w:rPr>
        <w:t xml:space="preserve">          </w:t>
      </w:r>
      <w:r w:rsidR="00F175AA">
        <w:rPr>
          <w:rFonts w:cs="Calibri"/>
          <w:b w:val="0"/>
          <w:bCs/>
        </w:rPr>
        <w:t xml:space="preserve"> </w:t>
      </w:r>
      <w:r w:rsidRPr="00F175AA">
        <w:rPr>
          <w:rFonts w:cs="Calibri"/>
          <w:b w:val="0"/>
          <w:bCs/>
          <w:i/>
        </w:rPr>
        <w:t xml:space="preserve">2007 </w:t>
      </w:r>
      <w:r w:rsidRPr="00F175AA">
        <w:rPr>
          <w:rFonts w:cs="Calibri"/>
          <w:b w:val="0"/>
          <w:bCs/>
          <w:i/>
        </w:rPr>
        <w:br/>
      </w:r>
      <w:r w:rsidRPr="00F175AA">
        <w:rPr>
          <w:rFonts w:cs="Calibri"/>
          <w:b w:val="0"/>
          <w:bCs/>
        </w:rPr>
        <w:t>HIPAA Certification</w:t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</w:r>
      <w:r w:rsidRPr="00F175AA">
        <w:rPr>
          <w:rFonts w:cs="Calibri"/>
          <w:b w:val="0"/>
          <w:bCs/>
        </w:rPr>
        <w:tab/>
        <w:t xml:space="preserve">                    </w:t>
      </w:r>
      <w:r w:rsidRPr="00F175AA">
        <w:rPr>
          <w:rFonts w:cs="Calibri"/>
          <w:b w:val="0"/>
          <w:bCs/>
          <w:i/>
        </w:rPr>
        <w:t xml:space="preserve">          </w:t>
      </w:r>
      <w:r w:rsidR="00F175AA" w:rsidRPr="00F175AA">
        <w:rPr>
          <w:rFonts w:cs="Calibri"/>
          <w:b w:val="0"/>
          <w:bCs/>
          <w:i/>
        </w:rPr>
        <w:t xml:space="preserve">   </w:t>
      </w:r>
      <w:r w:rsidRPr="00F175AA">
        <w:rPr>
          <w:rFonts w:cs="Calibri"/>
          <w:b w:val="0"/>
          <w:bCs/>
          <w:i/>
        </w:rPr>
        <w:t>2006</w:t>
      </w:r>
    </w:p>
    <w:p w14:paraId="7A06B4A7" w14:textId="77777777" w:rsidR="00C22BE0" w:rsidRPr="00C22BE0" w:rsidRDefault="00C22BE0" w:rsidP="00C22BE0">
      <w:pPr>
        <w:rPr>
          <w:rFonts w:cs="Calibri"/>
          <w:b w:val="0"/>
          <w:bCs/>
          <w:sz w:val="2"/>
          <w:szCs w:val="8"/>
        </w:rPr>
      </w:pP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F175AA" w:rsidRPr="00316C32" w14:paraId="74617FF4" w14:textId="77777777" w:rsidTr="00ED5C70">
        <w:tc>
          <w:tcPr>
            <w:tcW w:w="9360" w:type="dxa"/>
          </w:tcPr>
          <w:p w14:paraId="2B3D93F2" w14:textId="2AD3B227" w:rsidR="00F175AA" w:rsidRPr="00316C32" w:rsidRDefault="00000000" w:rsidP="00ED5C70">
            <w:pPr>
              <w:pStyle w:val="Heading2"/>
            </w:pPr>
            <w:sdt>
              <w:sdtPr>
                <w:id w:val="-201794954"/>
                <w:placeholder>
                  <w:docPart w:val="F4D5FB898781714B8215C00A853D9F94"/>
                </w:placeholder>
                <w15:appearance w15:val="hidden"/>
              </w:sdtPr>
              <w:sdtContent>
                <w:r w:rsidR="00F175AA" w:rsidRPr="00F175AA">
                  <w:rPr>
                    <w:sz w:val="28"/>
                    <w:szCs w:val="40"/>
                  </w:rPr>
                  <w:t>Grants</w:t>
                </w:r>
              </w:sdtContent>
            </w:sdt>
          </w:p>
        </w:tc>
      </w:tr>
    </w:tbl>
    <w:p w14:paraId="5B76BA10" w14:textId="77777777" w:rsidR="00F175AA" w:rsidRPr="00F175AA" w:rsidRDefault="00F175AA" w:rsidP="00F175AA">
      <w:pPr>
        <w:spacing w:line="240" w:lineRule="auto"/>
        <w:rPr>
          <w:rStyle w:val="NotBold"/>
        </w:rPr>
      </w:pPr>
      <w:r w:rsidRPr="00F175AA">
        <w:rPr>
          <w:rStyle w:val="NotBold"/>
        </w:rPr>
        <w:tab/>
      </w:r>
    </w:p>
    <w:p w14:paraId="3A3586C9" w14:textId="02E63293" w:rsidR="00F175AA" w:rsidRPr="00F175AA" w:rsidRDefault="00F175AA" w:rsidP="00F175AA">
      <w:pPr>
        <w:spacing w:after="0" w:line="360" w:lineRule="auto"/>
        <w:rPr>
          <w:rFonts w:cs="Tahoma"/>
          <w:i/>
          <w:iCs/>
          <w:sz w:val="21"/>
          <w:szCs w:val="28"/>
        </w:rPr>
      </w:pPr>
      <w:r w:rsidRPr="00F175AA">
        <w:rPr>
          <w:rFonts w:cs="Tahoma"/>
          <w:i/>
          <w:iCs/>
          <w:sz w:val="21"/>
          <w:szCs w:val="28"/>
        </w:rPr>
        <w:t>SECURED</w:t>
      </w:r>
    </w:p>
    <w:p w14:paraId="3280AEF4" w14:textId="5E1F84AC" w:rsidR="00F175AA" w:rsidRPr="00F175AA" w:rsidRDefault="00F175AA" w:rsidP="00F175AA">
      <w:pPr>
        <w:spacing w:after="0"/>
        <w:rPr>
          <w:rFonts w:cs="Tahoma"/>
          <w:b w:val="0"/>
          <w:bCs/>
          <w:i/>
        </w:rPr>
      </w:pPr>
      <w:r w:rsidRPr="00F175AA">
        <w:rPr>
          <w:rFonts w:cs="Tahoma"/>
          <w:b w:val="0"/>
          <w:bCs/>
        </w:rPr>
        <w:t xml:space="preserve">Lilly Mentoring Grant </w:t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  <w:t xml:space="preserve">  </w:t>
      </w:r>
      <w:r>
        <w:rPr>
          <w:rFonts w:cs="Tahoma"/>
          <w:b w:val="0"/>
          <w:bCs/>
        </w:rPr>
        <w:t xml:space="preserve">   </w:t>
      </w:r>
      <w:r w:rsidRPr="00F175AA">
        <w:rPr>
          <w:rFonts w:cs="Tahoma"/>
          <w:b w:val="0"/>
          <w:bCs/>
          <w:i/>
        </w:rPr>
        <w:t>2024 – 2025</w:t>
      </w:r>
    </w:p>
    <w:p w14:paraId="0DC489A1" w14:textId="77777777" w:rsidR="00F175AA" w:rsidRPr="00F175AA" w:rsidRDefault="00F175AA" w:rsidP="00F175AA">
      <w:pPr>
        <w:spacing w:after="0"/>
        <w:rPr>
          <w:rFonts w:cs="Tahoma"/>
          <w:b w:val="0"/>
          <w:bCs/>
        </w:rPr>
      </w:pPr>
      <w:r w:rsidRPr="00F175AA">
        <w:rPr>
          <w:rFonts w:cs="Tahoma"/>
          <w:b w:val="0"/>
          <w:bCs/>
          <w:i/>
        </w:rPr>
        <w:tab/>
      </w:r>
      <w:r w:rsidRPr="00F175AA">
        <w:rPr>
          <w:rFonts w:cs="Tahoma"/>
          <w:b w:val="0"/>
          <w:bCs/>
        </w:rPr>
        <w:t>$12,000</w:t>
      </w:r>
    </w:p>
    <w:p w14:paraId="47E0A7CD" w14:textId="23D156DB" w:rsidR="00F175AA" w:rsidRPr="00F175AA" w:rsidRDefault="00F175AA" w:rsidP="00F175AA">
      <w:pPr>
        <w:spacing w:after="0"/>
        <w:rPr>
          <w:rFonts w:cs="Tahoma"/>
          <w:b w:val="0"/>
          <w:bCs/>
        </w:rPr>
      </w:pPr>
      <w:r w:rsidRPr="00F175AA">
        <w:rPr>
          <w:rFonts w:cs="Tahoma"/>
          <w:b w:val="0"/>
          <w:bCs/>
        </w:rPr>
        <w:t>Kern Family Foundation</w:t>
      </w:r>
      <w:r w:rsidRPr="00F175AA">
        <w:rPr>
          <w:rFonts w:cs="Tahoma"/>
          <w:b w:val="0"/>
          <w:bCs/>
        </w:rPr>
        <w:tab/>
      </w:r>
      <w:r w:rsidR="00B631B3">
        <w:rPr>
          <w:rFonts w:cs="Tahoma"/>
          <w:b w:val="0"/>
          <w:bCs/>
        </w:rPr>
        <w:t>(Sub-Award through Belmont University Pathway 1)</w:t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  <w:t xml:space="preserve">      </w:t>
      </w:r>
      <w:r>
        <w:rPr>
          <w:rFonts w:cs="Tahoma"/>
          <w:b w:val="0"/>
          <w:bCs/>
        </w:rPr>
        <w:t xml:space="preserve"> </w:t>
      </w:r>
      <w:r w:rsidRPr="00B631B3">
        <w:rPr>
          <w:rFonts w:cs="Tahoma"/>
          <w:b w:val="0"/>
          <w:bCs/>
          <w:iCs/>
        </w:rPr>
        <w:t>2023 - 2024</w:t>
      </w:r>
    </w:p>
    <w:p w14:paraId="109233CD" w14:textId="77777777" w:rsidR="00F175AA" w:rsidRPr="00F175AA" w:rsidRDefault="00F175AA" w:rsidP="00F175AA">
      <w:pPr>
        <w:spacing w:after="0"/>
        <w:ind w:left="720"/>
        <w:rPr>
          <w:rFonts w:cs="Tahoma"/>
          <w:b w:val="0"/>
          <w:bCs/>
        </w:rPr>
      </w:pPr>
      <w:r w:rsidRPr="00F175AA">
        <w:rPr>
          <w:rFonts w:cs="Tahoma"/>
          <w:b w:val="0"/>
          <w:bCs/>
        </w:rPr>
        <w:t>Helping Others through Empowerment (HOPE)</w:t>
      </w:r>
      <w:r w:rsidRPr="00F175AA">
        <w:rPr>
          <w:rFonts w:cs="Tahoma"/>
          <w:b w:val="0"/>
          <w:bCs/>
        </w:rPr>
        <w:br/>
        <w:t xml:space="preserve">$6,000 </w:t>
      </w:r>
    </w:p>
    <w:p w14:paraId="53D9E828" w14:textId="77777777" w:rsidR="00F175AA" w:rsidRPr="00F175AA" w:rsidRDefault="00F175AA" w:rsidP="00F175AA">
      <w:pPr>
        <w:spacing w:after="0"/>
        <w:ind w:left="720"/>
        <w:rPr>
          <w:rFonts w:cs="Tahoma"/>
          <w:b w:val="0"/>
          <w:bCs/>
        </w:rPr>
      </w:pPr>
      <w:r w:rsidRPr="00F175AA">
        <w:rPr>
          <w:rFonts w:cs="Tahoma"/>
          <w:b w:val="0"/>
          <w:bCs/>
        </w:rPr>
        <w:t>Belmont University Refresh and Renew Cohort 2</w:t>
      </w:r>
    </w:p>
    <w:p w14:paraId="69AC3892" w14:textId="77777777" w:rsidR="00F175AA" w:rsidRPr="00F175AA" w:rsidRDefault="00F175AA" w:rsidP="00F175AA">
      <w:pPr>
        <w:spacing w:after="0"/>
        <w:ind w:left="720"/>
        <w:rPr>
          <w:rFonts w:cs="Tahoma"/>
          <w:b w:val="0"/>
          <w:bCs/>
        </w:rPr>
      </w:pPr>
      <w:r w:rsidRPr="00F175AA">
        <w:rPr>
          <w:rFonts w:cs="Tahoma"/>
          <w:b w:val="0"/>
          <w:bCs/>
        </w:rPr>
        <w:t>$5,400</w:t>
      </w:r>
    </w:p>
    <w:p w14:paraId="0F03246A" w14:textId="3E003209" w:rsidR="00F175AA" w:rsidRPr="00F175AA" w:rsidRDefault="00F175AA" w:rsidP="00F175AA">
      <w:pPr>
        <w:spacing w:after="0"/>
        <w:rPr>
          <w:rFonts w:cs="Tahoma"/>
          <w:b w:val="0"/>
          <w:bCs/>
        </w:rPr>
      </w:pPr>
      <w:r w:rsidRPr="00F175AA">
        <w:rPr>
          <w:rFonts w:cs="Tahoma"/>
          <w:b w:val="0"/>
          <w:bCs/>
        </w:rPr>
        <w:t xml:space="preserve">Lilly Faculty Fellows </w:t>
      </w:r>
      <w:proofErr w:type="gramStart"/>
      <w:r w:rsidRPr="00F175AA">
        <w:rPr>
          <w:rFonts w:cs="Tahoma"/>
          <w:b w:val="0"/>
          <w:bCs/>
        </w:rPr>
        <w:t xml:space="preserve">Program  </w:t>
      </w:r>
      <w:r w:rsidRPr="00F175AA">
        <w:rPr>
          <w:rFonts w:cs="Tahoma"/>
          <w:b w:val="0"/>
          <w:bCs/>
        </w:rPr>
        <w:tab/>
      </w:r>
      <w:proofErr w:type="gramEnd"/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</w:r>
      <w:r w:rsidRPr="00F175AA">
        <w:rPr>
          <w:rFonts w:cs="Tahoma"/>
          <w:b w:val="0"/>
          <w:bCs/>
        </w:rPr>
        <w:tab/>
        <w:t xml:space="preserve">       </w:t>
      </w:r>
      <w:r w:rsidRPr="00F175AA">
        <w:rPr>
          <w:rFonts w:cs="Tahoma"/>
          <w:b w:val="0"/>
          <w:bCs/>
          <w:i/>
        </w:rPr>
        <w:t>2020 - 2023</w:t>
      </w:r>
    </w:p>
    <w:p w14:paraId="0698B527" w14:textId="77777777" w:rsidR="00F175AA" w:rsidRPr="00F175AA" w:rsidRDefault="00F175AA" w:rsidP="00F175AA">
      <w:pPr>
        <w:spacing w:after="0"/>
        <w:rPr>
          <w:rFonts w:cs="Tahoma"/>
          <w:b w:val="0"/>
          <w:bCs/>
        </w:rPr>
      </w:pPr>
      <w:r w:rsidRPr="00F175AA">
        <w:rPr>
          <w:rFonts w:cs="Tahoma"/>
          <w:b w:val="0"/>
          <w:bCs/>
        </w:rPr>
        <w:tab/>
        <w:t>Belmont University Refresh and Renew Cohort 1</w:t>
      </w:r>
    </w:p>
    <w:p w14:paraId="2B6A46F3" w14:textId="77777777" w:rsidR="00F175AA" w:rsidRPr="00F175AA" w:rsidRDefault="00F175AA" w:rsidP="00F175AA">
      <w:pPr>
        <w:spacing w:after="0" w:line="360" w:lineRule="auto"/>
        <w:rPr>
          <w:rFonts w:cs="Tahoma"/>
          <w:b w:val="0"/>
          <w:bCs/>
        </w:rPr>
      </w:pPr>
      <w:r w:rsidRPr="00F175AA">
        <w:rPr>
          <w:rFonts w:cs="Tahoma"/>
          <w:b w:val="0"/>
          <w:bCs/>
        </w:rPr>
        <w:tab/>
        <w:t>$8,000</w:t>
      </w:r>
    </w:p>
    <w:p w14:paraId="2730B172" w14:textId="4B91D180" w:rsidR="00F175AA" w:rsidRPr="00F175AA" w:rsidRDefault="00F175AA" w:rsidP="00F175AA">
      <w:pPr>
        <w:spacing w:after="0" w:line="360" w:lineRule="auto"/>
        <w:rPr>
          <w:rFonts w:cs="Tahoma"/>
          <w:i/>
          <w:iCs/>
          <w:sz w:val="21"/>
          <w:szCs w:val="28"/>
        </w:rPr>
      </w:pPr>
      <w:r w:rsidRPr="00F175AA">
        <w:rPr>
          <w:rFonts w:cs="Tahoma"/>
          <w:i/>
          <w:iCs/>
          <w:sz w:val="21"/>
          <w:szCs w:val="28"/>
        </w:rPr>
        <w:t>IN REVIEW</w:t>
      </w:r>
    </w:p>
    <w:p w14:paraId="12141BBD" w14:textId="77777777" w:rsidR="00F175AA" w:rsidRPr="00F175AA" w:rsidRDefault="00F175AA" w:rsidP="00F175AA">
      <w:pPr>
        <w:spacing w:after="0"/>
        <w:rPr>
          <w:rFonts w:cs="Tahoma"/>
          <w:b w:val="0"/>
          <w:bCs/>
        </w:rPr>
      </w:pPr>
      <w:r w:rsidRPr="00F175AA">
        <w:rPr>
          <w:rFonts w:cs="Tahoma"/>
          <w:b w:val="0"/>
          <w:bCs/>
        </w:rPr>
        <w:t>U.S. Embassy Guatemala Public Affairs Section</w:t>
      </w:r>
    </w:p>
    <w:p w14:paraId="2878D36A" w14:textId="77777777" w:rsidR="00F175AA" w:rsidRPr="00F175AA" w:rsidRDefault="00F175AA" w:rsidP="00F175AA">
      <w:pPr>
        <w:spacing w:after="0"/>
        <w:rPr>
          <w:rFonts w:cs="Tahoma"/>
          <w:b w:val="0"/>
          <w:bCs/>
        </w:rPr>
      </w:pPr>
      <w:r w:rsidRPr="00F175AA">
        <w:rPr>
          <w:rFonts w:cs="Tahoma"/>
          <w:b w:val="0"/>
          <w:bCs/>
        </w:rPr>
        <w:tab/>
        <w:t>Coffee Plantation Community Health Empowerment Project</w:t>
      </w:r>
    </w:p>
    <w:p w14:paraId="3E53545D" w14:textId="77777777" w:rsidR="00F175AA" w:rsidRPr="00F175AA" w:rsidRDefault="00F175AA" w:rsidP="00F175AA">
      <w:pPr>
        <w:spacing w:after="0" w:line="360" w:lineRule="auto"/>
        <w:rPr>
          <w:rFonts w:cs="Tahoma"/>
          <w:b w:val="0"/>
          <w:bCs/>
        </w:rPr>
      </w:pPr>
      <w:r w:rsidRPr="00F175AA">
        <w:rPr>
          <w:rFonts w:cs="Tahoma"/>
          <w:b w:val="0"/>
          <w:bCs/>
        </w:rPr>
        <w:tab/>
        <w:t>$10,000</w:t>
      </w:r>
    </w:p>
    <w:p w14:paraId="5FCC22A7" w14:textId="60A872D1" w:rsidR="00F175AA" w:rsidRPr="00F175AA" w:rsidRDefault="00F175AA" w:rsidP="00F175AA">
      <w:pPr>
        <w:spacing w:after="0" w:line="360" w:lineRule="auto"/>
        <w:rPr>
          <w:rFonts w:cs="Tahoma"/>
          <w:i/>
          <w:iCs/>
          <w:sz w:val="21"/>
          <w:szCs w:val="28"/>
        </w:rPr>
      </w:pPr>
      <w:r w:rsidRPr="00F175AA">
        <w:rPr>
          <w:rFonts w:cs="Tahoma"/>
          <w:i/>
          <w:iCs/>
          <w:sz w:val="21"/>
          <w:szCs w:val="28"/>
        </w:rPr>
        <w:t xml:space="preserve">NOT RECEIVED </w:t>
      </w:r>
    </w:p>
    <w:p w14:paraId="0B0A88A0" w14:textId="2FB57812" w:rsidR="00F175AA" w:rsidRPr="00F175AA" w:rsidRDefault="00F175AA" w:rsidP="00F175AA">
      <w:pPr>
        <w:spacing w:after="0"/>
        <w:rPr>
          <w:rFonts w:cs="Tahoma"/>
          <w:b w:val="0"/>
          <w:bCs/>
        </w:rPr>
      </w:pPr>
      <w:r w:rsidRPr="00F175AA">
        <w:rPr>
          <w:rFonts w:cs="Tahoma"/>
          <w:b w:val="0"/>
          <w:bCs/>
        </w:rPr>
        <w:lastRenderedPageBreak/>
        <w:t>NACDS Innovation Grant 2024</w:t>
      </w:r>
    </w:p>
    <w:p w14:paraId="2E280BC9" w14:textId="77777777" w:rsidR="00F175AA" w:rsidRPr="00F175AA" w:rsidRDefault="00F175AA" w:rsidP="00F175AA">
      <w:pPr>
        <w:spacing w:after="0"/>
        <w:rPr>
          <w:rFonts w:cs="Tahoma"/>
          <w:b w:val="0"/>
          <w:bCs/>
        </w:rPr>
      </w:pPr>
      <w:r w:rsidRPr="00F175AA">
        <w:rPr>
          <w:rFonts w:cs="Tahoma"/>
          <w:b w:val="0"/>
          <w:bCs/>
        </w:rPr>
        <w:tab/>
        <w:t>$20,138</w:t>
      </w:r>
    </w:p>
    <w:tbl>
      <w:tblPr>
        <w:tblW w:w="9360" w:type="dxa"/>
        <w:tblBorders>
          <w:bottom w:val="single" w:sz="6" w:space="0" w:color="auto"/>
        </w:tblBorders>
        <w:tblCellMar>
          <w:left w:w="14" w:type="dxa"/>
        </w:tblCellMar>
        <w:tblLook w:val="0600" w:firstRow="0" w:lastRow="0" w:firstColumn="0" w:lastColumn="0" w:noHBand="1" w:noVBand="1"/>
      </w:tblPr>
      <w:tblGrid>
        <w:gridCol w:w="9360"/>
      </w:tblGrid>
      <w:tr w:rsidR="00F175AA" w:rsidRPr="00316C32" w14:paraId="320C3D18" w14:textId="77777777" w:rsidTr="00ED5C70">
        <w:tc>
          <w:tcPr>
            <w:tcW w:w="9360" w:type="dxa"/>
          </w:tcPr>
          <w:sdt>
            <w:sdtPr>
              <w:id w:val="1713997091"/>
              <w:placeholder>
                <w:docPart w:val="ED2E0014E3E2604A856FB7C6556719AB"/>
              </w:placeholder>
              <w15:appearance w15:val="hidden"/>
            </w:sdtPr>
            <w:sdtContent>
              <w:p w14:paraId="5CABEC36" w14:textId="77777777" w:rsidR="00F175AA" w:rsidRPr="00C22BE0" w:rsidRDefault="00F175AA" w:rsidP="00ED5C70">
                <w:pPr>
                  <w:pStyle w:val="Heading2"/>
                  <w:rPr>
                    <w:sz w:val="15"/>
                    <w:szCs w:val="26"/>
                  </w:rPr>
                </w:pPr>
              </w:p>
              <w:p w14:paraId="7CD92924" w14:textId="17FB384F" w:rsidR="00F175AA" w:rsidRPr="00316C32" w:rsidRDefault="00F175AA" w:rsidP="00ED5C70">
                <w:pPr>
                  <w:pStyle w:val="Heading2"/>
                </w:pPr>
                <w:r w:rsidRPr="00F175AA">
                  <w:rPr>
                    <w:sz w:val="28"/>
                    <w:szCs w:val="40"/>
                  </w:rPr>
                  <w:t>honors/awards</w:t>
                </w:r>
              </w:p>
            </w:sdtContent>
          </w:sdt>
        </w:tc>
      </w:tr>
    </w:tbl>
    <w:p w14:paraId="1A9094AB" w14:textId="77777777" w:rsidR="00F175AA" w:rsidRPr="00F175AA" w:rsidRDefault="00F175AA" w:rsidP="00F175AA">
      <w:pPr>
        <w:spacing w:line="240" w:lineRule="auto"/>
        <w:rPr>
          <w:rStyle w:val="NotBold"/>
          <w:bCs w:val="0"/>
        </w:rPr>
      </w:pPr>
      <w:r w:rsidRPr="00F175AA">
        <w:rPr>
          <w:rStyle w:val="NotBold"/>
          <w:bCs w:val="0"/>
        </w:rPr>
        <w:tab/>
      </w:r>
    </w:p>
    <w:p w14:paraId="5D53D184" w14:textId="1064423A" w:rsidR="00B631B3" w:rsidRDefault="00B631B3" w:rsidP="00F175AA">
      <w:pPr>
        <w:spacing w:after="0"/>
        <w:rPr>
          <w:rFonts w:cs="Tahoma"/>
          <w:b w:val="0"/>
        </w:rPr>
      </w:pPr>
      <w:r>
        <w:rPr>
          <w:rFonts w:cs="Tahoma"/>
          <w:b w:val="0"/>
        </w:rPr>
        <w:t>AACP Mid-Career Faculty Recharge</w:t>
      </w:r>
      <w:r>
        <w:rPr>
          <w:rFonts w:cs="Tahoma"/>
          <w:b w:val="0"/>
        </w:rPr>
        <w:tab/>
      </w:r>
      <w:r>
        <w:rPr>
          <w:rFonts w:cs="Tahoma"/>
          <w:b w:val="0"/>
        </w:rPr>
        <w:tab/>
      </w:r>
      <w:r>
        <w:rPr>
          <w:rFonts w:cs="Tahoma"/>
          <w:b w:val="0"/>
        </w:rPr>
        <w:tab/>
      </w:r>
      <w:r>
        <w:rPr>
          <w:rFonts w:cs="Tahoma"/>
          <w:b w:val="0"/>
        </w:rPr>
        <w:tab/>
      </w:r>
      <w:r>
        <w:rPr>
          <w:rFonts w:cs="Tahoma"/>
          <w:b w:val="0"/>
        </w:rPr>
        <w:tab/>
      </w:r>
      <w:r>
        <w:rPr>
          <w:rFonts w:cs="Tahoma"/>
          <w:b w:val="0"/>
        </w:rPr>
        <w:tab/>
      </w:r>
      <w:r>
        <w:rPr>
          <w:rFonts w:cs="Tahoma"/>
          <w:b w:val="0"/>
        </w:rPr>
        <w:tab/>
      </w:r>
      <w:r>
        <w:rPr>
          <w:rFonts w:cs="Tahoma"/>
          <w:b w:val="0"/>
        </w:rPr>
        <w:tab/>
        <w:t xml:space="preserve">  </w:t>
      </w:r>
      <w:r w:rsidRPr="00B631B3">
        <w:rPr>
          <w:rFonts w:cs="Tahoma"/>
          <w:b w:val="0"/>
          <w:i/>
          <w:iCs/>
        </w:rPr>
        <w:t xml:space="preserve">   2024</w:t>
      </w:r>
    </w:p>
    <w:p w14:paraId="6EBA93CC" w14:textId="5441046E" w:rsidR="00F175AA" w:rsidRPr="00F175AA" w:rsidRDefault="00F175AA" w:rsidP="00F175AA">
      <w:pPr>
        <w:spacing w:after="0"/>
        <w:rPr>
          <w:rFonts w:cs="Tahoma"/>
          <w:b w:val="0"/>
        </w:rPr>
      </w:pPr>
      <w:r w:rsidRPr="00F175AA">
        <w:rPr>
          <w:rFonts w:cs="Tahoma"/>
          <w:b w:val="0"/>
        </w:rPr>
        <w:t xml:space="preserve">Belmont University College of Pharmacy and Health Sciences Scholarship Award 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  <w:t xml:space="preserve">     </w:t>
      </w:r>
      <w:r w:rsidRPr="00F175AA">
        <w:rPr>
          <w:rFonts w:cs="Tahoma"/>
          <w:b w:val="0"/>
          <w:i/>
        </w:rPr>
        <w:t>2024</w:t>
      </w:r>
    </w:p>
    <w:p w14:paraId="06C4DC2B" w14:textId="77777777" w:rsidR="00F175AA" w:rsidRPr="00F175AA" w:rsidRDefault="00F175AA" w:rsidP="00F175AA">
      <w:pPr>
        <w:spacing w:after="0"/>
        <w:rPr>
          <w:rFonts w:cs="Tahoma"/>
          <w:b w:val="0"/>
          <w:i/>
        </w:rPr>
      </w:pPr>
      <w:r w:rsidRPr="00F175AA">
        <w:rPr>
          <w:rFonts w:cs="Tahoma"/>
          <w:b w:val="0"/>
        </w:rPr>
        <w:t>Nominee, Belmont University College of Pharmacy and Health Sciences Service Award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  <w:t xml:space="preserve">     </w:t>
      </w:r>
      <w:r w:rsidRPr="00F175AA">
        <w:rPr>
          <w:rFonts w:cs="Tahoma"/>
          <w:b w:val="0"/>
          <w:i/>
        </w:rPr>
        <w:t>2024</w:t>
      </w:r>
    </w:p>
    <w:p w14:paraId="493F1631" w14:textId="77777777" w:rsidR="00F175AA" w:rsidRPr="00F175AA" w:rsidRDefault="00F175AA" w:rsidP="00F175AA">
      <w:pPr>
        <w:spacing w:after="0"/>
        <w:rPr>
          <w:rFonts w:cs="Tahoma"/>
          <w:b w:val="0"/>
          <w:i/>
        </w:rPr>
      </w:pPr>
      <w:r w:rsidRPr="00F175AA">
        <w:rPr>
          <w:rFonts w:cs="Tahoma"/>
          <w:b w:val="0"/>
        </w:rPr>
        <w:t>Nominee, Belmont University Scholarship Award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  <w:t xml:space="preserve">     </w:t>
      </w:r>
      <w:r w:rsidRPr="00F175AA">
        <w:rPr>
          <w:rFonts w:cs="Tahoma"/>
          <w:b w:val="0"/>
          <w:i/>
        </w:rPr>
        <w:t>2024</w:t>
      </w:r>
    </w:p>
    <w:p w14:paraId="144334F6" w14:textId="77777777" w:rsidR="00F175AA" w:rsidRPr="00F175AA" w:rsidRDefault="00F175AA" w:rsidP="00F175AA">
      <w:pPr>
        <w:spacing w:after="0"/>
        <w:rPr>
          <w:rFonts w:cs="Tahoma"/>
          <w:b w:val="0"/>
        </w:rPr>
      </w:pPr>
      <w:r w:rsidRPr="00F175AA">
        <w:rPr>
          <w:rFonts w:cs="Tahoma"/>
          <w:b w:val="0"/>
        </w:rPr>
        <w:t>Nashville Voices Honoree, Nashville Public Library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  <w:t xml:space="preserve">     </w:t>
      </w:r>
      <w:r w:rsidRPr="00F175AA">
        <w:rPr>
          <w:rFonts w:cs="Tahoma"/>
          <w:b w:val="0"/>
          <w:i/>
        </w:rPr>
        <w:t>2022</w:t>
      </w:r>
    </w:p>
    <w:p w14:paraId="71538F11" w14:textId="77777777" w:rsidR="00F175AA" w:rsidRPr="00F175AA" w:rsidRDefault="00F175AA" w:rsidP="00F175AA">
      <w:pPr>
        <w:spacing w:after="0"/>
        <w:rPr>
          <w:rFonts w:cs="Tahoma"/>
          <w:b w:val="0"/>
          <w:i/>
        </w:rPr>
      </w:pPr>
      <w:r w:rsidRPr="00F175AA">
        <w:rPr>
          <w:rFonts w:cs="Tahoma"/>
          <w:b w:val="0"/>
        </w:rPr>
        <w:t>Nashville Business Journal Women of Influence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  <w:i/>
        </w:rPr>
        <w:t xml:space="preserve">     2022</w:t>
      </w:r>
    </w:p>
    <w:p w14:paraId="2DA466E1" w14:textId="77777777" w:rsidR="00F175AA" w:rsidRPr="00F175AA" w:rsidRDefault="00F175AA" w:rsidP="00F175AA">
      <w:pPr>
        <w:spacing w:after="0"/>
        <w:rPr>
          <w:rFonts w:cs="Tahoma"/>
          <w:b w:val="0"/>
          <w:i/>
        </w:rPr>
      </w:pP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  <w:i/>
        </w:rPr>
        <w:t>Inspiration/Mentor Category</w:t>
      </w:r>
    </w:p>
    <w:p w14:paraId="170B8834" w14:textId="3CF42785" w:rsidR="00F175AA" w:rsidRPr="00F175AA" w:rsidRDefault="00F175AA" w:rsidP="00F175AA">
      <w:pPr>
        <w:spacing w:after="0"/>
        <w:rPr>
          <w:rFonts w:cs="Tahoma"/>
          <w:b w:val="0"/>
        </w:rPr>
      </w:pPr>
      <w:r w:rsidRPr="00F175AA">
        <w:rPr>
          <w:rFonts w:cs="Tahoma"/>
          <w:b w:val="0"/>
        </w:rPr>
        <w:t>Pharmacy Practice Faculty of the Year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>
        <w:rPr>
          <w:rFonts w:cs="Tahoma"/>
          <w:b w:val="0"/>
        </w:rPr>
        <w:t xml:space="preserve">                   </w:t>
      </w:r>
      <w:r w:rsidRPr="00F175AA">
        <w:rPr>
          <w:rFonts w:cs="Tahoma"/>
          <w:b w:val="0"/>
          <w:i/>
        </w:rPr>
        <w:t>2022</w:t>
      </w:r>
    </w:p>
    <w:p w14:paraId="3074EACA" w14:textId="3027BD69" w:rsidR="00F175AA" w:rsidRPr="00F175AA" w:rsidRDefault="00F175AA" w:rsidP="00F175AA">
      <w:pPr>
        <w:spacing w:after="0"/>
        <w:rPr>
          <w:rFonts w:cs="Tahoma"/>
          <w:b w:val="0"/>
          <w:i/>
          <w:iCs/>
        </w:rPr>
      </w:pPr>
      <w:r w:rsidRPr="00F175AA">
        <w:rPr>
          <w:rFonts w:cs="Tahoma"/>
          <w:b w:val="0"/>
        </w:rPr>
        <w:t>Wright Length of Service Award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  <w:t xml:space="preserve">    </w:t>
      </w:r>
      <w:r>
        <w:rPr>
          <w:rFonts w:cs="Tahoma"/>
          <w:b w:val="0"/>
        </w:rPr>
        <w:t xml:space="preserve"> </w:t>
      </w:r>
      <w:r w:rsidRPr="00F175AA">
        <w:rPr>
          <w:rFonts w:cs="Tahoma"/>
          <w:b w:val="0"/>
          <w:i/>
          <w:iCs/>
        </w:rPr>
        <w:t>2021</w:t>
      </w:r>
    </w:p>
    <w:p w14:paraId="10600E31" w14:textId="0C79BB58" w:rsidR="00F175AA" w:rsidRPr="00F175AA" w:rsidRDefault="00F175AA" w:rsidP="00F175AA">
      <w:pPr>
        <w:spacing w:after="0"/>
        <w:rPr>
          <w:rFonts w:cs="Tahoma"/>
          <w:b w:val="0"/>
        </w:rPr>
      </w:pPr>
      <w:r w:rsidRPr="00F175AA">
        <w:rPr>
          <w:rFonts w:cs="Tahoma"/>
          <w:b w:val="0"/>
        </w:rPr>
        <w:t>Nominee, Outstanding Preceptor of the Year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>
        <w:rPr>
          <w:rFonts w:cs="Tahoma"/>
          <w:b w:val="0"/>
        </w:rPr>
        <w:t xml:space="preserve">     </w:t>
      </w:r>
      <w:r w:rsidRPr="00F175AA">
        <w:rPr>
          <w:rFonts w:cs="Tahoma"/>
          <w:b w:val="0"/>
          <w:i/>
        </w:rPr>
        <w:t>2020</w:t>
      </w:r>
    </w:p>
    <w:p w14:paraId="500D3A3A" w14:textId="737BBA69" w:rsidR="00F175AA" w:rsidRPr="00F175AA" w:rsidRDefault="00F175AA" w:rsidP="00F175AA">
      <w:pPr>
        <w:spacing w:after="0"/>
        <w:rPr>
          <w:rFonts w:cs="Tahoma"/>
          <w:b w:val="0"/>
        </w:rPr>
      </w:pPr>
      <w:r w:rsidRPr="00F175AA">
        <w:rPr>
          <w:rFonts w:cs="Tahoma"/>
          <w:b w:val="0"/>
        </w:rPr>
        <w:t>Lilly Faculty Fellows Program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  <w:t xml:space="preserve">             </w:t>
      </w:r>
      <w:r w:rsidRPr="00F175AA">
        <w:rPr>
          <w:rFonts w:cs="Tahoma"/>
          <w:b w:val="0"/>
        </w:rPr>
        <w:tab/>
      </w:r>
      <w:r>
        <w:rPr>
          <w:rFonts w:cs="Tahoma"/>
          <w:b w:val="0"/>
        </w:rPr>
        <w:t xml:space="preserve">       </w:t>
      </w:r>
      <w:r w:rsidRPr="00F175AA">
        <w:rPr>
          <w:rFonts w:cs="Tahoma"/>
          <w:b w:val="0"/>
          <w:i/>
        </w:rPr>
        <w:t>2020 - 2023</w:t>
      </w:r>
      <w:r w:rsidRPr="00F175AA">
        <w:rPr>
          <w:rFonts w:cs="Tahoma"/>
          <w:b w:val="0"/>
        </w:rPr>
        <w:br/>
        <w:t>Sabbatical Leave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  <w:t xml:space="preserve">                                 </w:t>
      </w:r>
      <w:r w:rsidRPr="00F175AA">
        <w:rPr>
          <w:rFonts w:cs="Tahoma"/>
          <w:b w:val="0"/>
          <w:i/>
        </w:rPr>
        <w:t>2019</w:t>
      </w:r>
    </w:p>
    <w:p w14:paraId="267FA767" w14:textId="4CCAA385" w:rsidR="00F175AA" w:rsidRPr="00F175AA" w:rsidRDefault="00F175AA" w:rsidP="00F175AA">
      <w:pPr>
        <w:spacing w:after="0"/>
        <w:rPr>
          <w:rFonts w:cs="Tahoma"/>
          <w:b w:val="0"/>
        </w:rPr>
      </w:pPr>
      <w:r w:rsidRPr="00F175AA">
        <w:rPr>
          <w:rFonts w:cs="Tahoma"/>
          <w:b w:val="0"/>
        </w:rPr>
        <w:t xml:space="preserve">Child Family Health International Global Health Immersion Program 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  <w:t xml:space="preserve">     </w:t>
      </w:r>
      <w:r>
        <w:rPr>
          <w:rFonts w:cs="Tahoma"/>
          <w:b w:val="0"/>
        </w:rPr>
        <w:tab/>
        <w:t xml:space="preserve">     </w:t>
      </w:r>
      <w:r w:rsidRPr="00F175AA">
        <w:rPr>
          <w:rFonts w:cs="Tahoma"/>
          <w:b w:val="0"/>
          <w:i/>
        </w:rPr>
        <w:t>2017</w:t>
      </w:r>
    </w:p>
    <w:p w14:paraId="0A45D637" w14:textId="77777777" w:rsidR="00F175AA" w:rsidRPr="00F175AA" w:rsidRDefault="00F175AA" w:rsidP="00F175AA">
      <w:pPr>
        <w:spacing w:after="0"/>
        <w:ind w:firstLine="720"/>
        <w:rPr>
          <w:rFonts w:cs="Tahoma"/>
          <w:b w:val="0"/>
          <w:i/>
        </w:rPr>
      </w:pPr>
      <w:r w:rsidRPr="00F175AA">
        <w:rPr>
          <w:rFonts w:cs="Tahoma"/>
          <w:b w:val="0"/>
          <w:i/>
        </w:rPr>
        <w:t>Tropical Medicine and Community Health</w:t>
      </w:r>
    </w:p>
    <w:p w14:paraId="3437AD82" w14:textId="47E5D500" w:rsidR="00F175AA" w:rsidRPr="00F175AA" w:rsidRDefault="00F175AA" w:rsidP="00F175AA">
      <w:pPr>
        <w:spacing w:after="0"/>
        <w:rPr>
          <w:rFonts w:cs="Tahoma"/>
          <w:b w:val="0"/>
        </w:rPr>
      </w:pPr>
      <w:r w:rsidRPr="00F175AA">
        <w:rPr>
          <w:rFonts w:cs="Tahoma"/>
          <w:b w:val="0"/>
        </w:rPr>
        <w:t xml:space="preserve">Tennessee Pharmacists Association Distinguished Young Pharmacist Award                                             </w:t>
      </w:r>
      <w:r>
        <w:rPr>
          <w:rFonts w:cs="Tahoma"/>
          <w:b w:val="0"/>
        </w:rPr>
        <w:tab/>
        <w:t xml:space="preserve">     </w:t>
      </w:r>
      <w:r w:rsidRPr="00F175AA">
        <w:rPr>
          <w:rFonts w:cs="Tahoma"/>
          <w:b w:val="0"/>
          <w:i/>
        </w:rPr>
        <w:t>2016</w:t>
      </w:r>
    </w:p>
    <w:p w14:paraId="5708308A" w14:textId="5C576A74" w:rsidR="00F175AA" w:rsidRPr="00F175AA" w:rsidRDefault="00F175AA" w:rsidP="00F175AA">
      <w:pPr>
        <w:spacing w:after="0"/>
        <w:rPr>
          <w:rFonts w:cs="Tahoma"/>
          <w:b w:val="0"/>
        </w:rPr>
      </w:pPr>
      <w:r w:rsidRPr="00F175AA">
        <w:rPr>
          <w:rFonts w:cs="Tahoma"/>
          <w:b w:val="0"/>
        </w:rPr>
        <w:t>Belmont University Teaching Center Travel Grant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>
        <w:rPr>
          <w:rFonts w:cs="Tahoma"/>
          <w:b w:val="0"/>
        </w:rPr>
        <w:t xml:space="preserve">              </w:t>
      </w:r>
      <w:r w:rsidRPr="00F175AA">
        <w:rPr>
          <w:rFonts w:cs="Tahoma"/>
          <w:b w:val="0"/>
          <w:i/>
        </w:rPr>
        <w:t>2013, 2014, 2017, 2018</w:t>
      </w:r>
    </w:p>
    <w:p w14:paraId="703AEF94" w14:textId="7EBC2E2F" w:rsidR="00F175AA" w:rsidRPr="00F175AA" w:rsidRDefault="00F175AA" w:rsidP="00F175AA">
      <w:pPr>
        <w:spacing w:after="0"/>
        <w:rPr>
          <w:rFonts w:cs="Tahoma"/>
          <w:b w:val="0"/>
          <w:i/>
        </w:rPr>
      </w:pPr>
      <w:r w:rsidRPr="00F175AA">
        <w:rPr>
          <w:rFonts w:cs="Tahoma"/>
          <w:b w:val="0"/>
        </w:rPr>
        <w:t>The Frist Foundation. Salute to Excellence. Team Building Award: Finalist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  <w:i/>
        </w:rPr>
        <w:tab/>
      </w:r>
      <w:r w:rsidRPr="00F175AA">
        <w:rPr>
          <w:rFonts w:cs="Tahoma"/>
          <w:b w:val="0"/>
          <w:i/>
        </w:rPr>
        <w:tab/>
        <w:t xml:space="preserve">                  </w:t>
      </w:r>
      <w:r>
        <w:rPr>
          <w:rFonts w:cs="Tahoma"/>
          <w:b w:val="0"/>
          <w:i/>
        </w:rPr>
        <w:t xml:space="preserve"> </w:t>
      </w:r>
      <w:r w:rsidRPr="00F175AA">
        <w:rPr>
          <w:rFonts w:cs="Tahoma"/>
          <w:b w:val="0"/>
          <w:i/>
        </w:rPr>
        <w:t xml:space="preserve">2013 </w:t>
      </w:r>
    </w:p>
    <w:p w14:paraId="4FE6F2C9" w14:textId="2005EB9E" w:rsidR="00D41C3F" w:rsidRPr="00F175AA" w:rsidRDefault="00F175AA" w:rsidP="00F175AA">
      <w:pPr>
        <w:spacing w:line="240" w:lineRule="auto"/>
        <w:rPr>
          <w:rStyle w:val="NotBold"/>
          <w:bCs w:val="0"/>
        </w:rPr>
      </w:pPr>
      <w:r w:rsidRPr="00F175AA">
        <w:rPr>
          <w:rFonts w:cs="Tahoma"/>
          <w:b w:val="0"/>
        </w:rPr>
        <w:t>Rho Chi Scholastic Honor Society</w:t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</w:r>
      <w:r w:rsidRPr="00F175AA">
        <w:rPr>
          <w:rFonts w:cs="Tahoma"/>
          <w:b w:val="0"/>
        </w:rPr>
        <w:tab/>
        <w:t xml:space="preserve">      </w:t>
      </w:r>
      <w:r w:rsidRPr="00F175AA">
        <w:rPr>
          <w:rFonts w:cs="Tahoma"/>
          <w:b w:val="0"/>
          <w:i/>
        </w:rPr>
        <w:tab/>
        <w:t xml:space="preserve">     2008</w:t>
      </w:r>
    </w:p>
    <w:sectPr w:rsidR="00D41C3F" w:rsidRPr="00F175AA" w:rsidSect="00C22BE0">
      <w:footerReference w:type="even" r:id="rId10"/>
      <w:footerReference w:type="default" r:id="rId11"/>
      <w:pgSz w:w="12240" w:h="15840"/>
      <w:pgMar w:top="1134" w:right="1440" w:bottom="42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9B7028" w14:textId="77777777" w:rsidR="009679AD" w:rsidRDefault="009679AD" w:rsidP="00C22BE0">
      <w:pPr>
        <w:spacing w:after="0" w:line="240" w:lineRule="auto"/>
      </w:pPr>
      <w:r>
        <w:separator/>
      </w:r>
    </w:p>
  </w:endnote>
  <w:endnote w:type="continuationSeparator" w:id="0">
    <w:p w14:paraId="6A92D597" w14:textId="77777777" w:rsidR="009679AD" w:rsidRDefault="009679AD" w:rsidP="00C2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51190875"/>
      <w:docPartObj>
        <w:docPartGallery w:val="Page Numbers (Bottom of Page)"/>
        <w:docPartUnique/>
      </w:docPartObj>
    </w:sdtPr>
    <w:sdtContent>
      <w:p w14:paraId="0E3C5DC7" w14:textId="6996D6AD" w:rsidR="00C22BE0" w:rsidRDefault="00C22BE0" w:rsidP="00D8528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061682" w14:textId="77777777" w:rsidR="00C22BE0" w:rsidRDefault="00C22BE0" w:rsidP="00C22B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b w:val="0"/>
        <w:bCs/>
        <w:i/>
        <w:iCs/>
      </w:rPr>
      <w:id w:val="-430591825"/>
      <w:docPartObj>
        <w:docPartGallery w:val="Page Numbers (Bottom of Page)"/>
        <w:docPartUnique/>
      </w:docPartObj>
    </w:sdtPr>
    <w:sdtEndPr>
      <w:rPr>
        <w:rStyle w:val="PageNumber"/>
        <w:b/>
        <w:bCs w:val="0"/>
        <w:i w:val="0"/>
        <w:iCs w:val="0"/>
      </w:rPr>
    </w:sdtEndPr>
    <w:sdtContent>
      <w:p w14:paraId="514E7698" w14:textId="0E778492" w:rsidR="00C22BE0" w:rsidRDefault="00C22BE0" w:rsidP="00D85288">
        <w:pPr>
          <w:pStyle w:val="Footer"/>
          <w:framePr w:wrap="none" w:vAnchor="text" w:hAnchor="margin" w:xAlign="right" w:y="1"/>
          <w:rPr>
            <w:rStyle w:val="PageNumber"/>
          </w:rPr>
        </w:pPr>
        <w:r w:rsidRPr="00C22BE0">
          <w:rPr>
            <w:rStyle w:val="PageNumber"/>
            <w:b w:val="0"/>
            <w:bCs/>
            <w:i/>
            <w:iCs/>
          </w:rPr>
          <w:t xml:space="preserve">Greene </w:t>
        </w:r>
        <w:r w:rsidRPr="00C22BE0">
          <w:rPr>
            <w:rStyle w:val="PageNumber"/>
            <w:b w:val="0"/>
            <w:bCs/>
            <w:i/>
            <w:iCs/>
          </w:rPr>
          <w:fldChar w:fldCharType="begin"/>
        </w:r>
        <w:r w:rsidRPr="00C22BE0">
          <w:rPr>
            <w:rStyle w:val="PageNumber"/>
            <w:b w:val="0"/>
            <w:bCs/>
            <w:i/>
            <w:iCs/>
          </w:rPr>
          <w:instrText xml:space="preserve"> PAGE </w:instrText>
        </w:r>
        <w:r w:rsidRPr="00C22BE0">
          <w:rPr>
            <w:rStyle w:val="PageNumber"/>
            <w:b w:val="0"/>
            <w:bCs/>
            <w:i/>
            <w:iCs/>
          </w:rPr>
          <w:fldChar w:fldCharType="separate"/>
        </w:r>
        <w:r w:rsidRPr="00C22BE0">
          <w:rPr>
            <w:rStyle w:val="PageNumber"/>
            <w:b w:val="0"/>
            <w:bCs/>
            <w:i/>
            <w:iCs/>
            <w:noProof/>
          </w:rPr>
          <w:t>1</w:t>
        </w:r>
        <w:r w:rsidRPr="00C22BE0">
          <w:rPr>
            <w:rStyle w:val="PageNumber"/>
            <w:b w:val="0"/>
            <w:bCs/>
            <w:i/>
            <w:iCs/>
          </w:rPr>
          <w:fldChar w:fldCharType="end"/>
        </w:r>
      </w:p>
    </w:sdtContent>
  </w:sdt>
  <w:p w14:paraId="13A2E52F" w14:textId="77777777" w:rsidR="00C22BE0" w:rsidRDefault="00C22BE0" w:rsidP="00C22B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FC131" w14:textId="77777777" w:rsidR="009679AD" w:rsidRDefault="009679AD" w:rsidP="00C22BE0">
      <w:pPr>
        <w:spacing w:after="0" w:line="240" w:lineRule="auto"/>
      </w:pPr>
      <w:r>
        <w:separator/>
      </w:r>
    </w:p>
  </w:footnote>
  <w:footnote w:type="continuationSeparator" w:id="0">
    <w:p w14:paraId="141DB403" w14:textId="77777777" w:rsidR="009679AD" w:rsidRDefault="009679AD" w:rsidP="00C2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39E1FD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B9C55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B384D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10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B7026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DD62C2"/>
    <w:multiLevelType w:val="hybridMultilevel"/>
    <w:tmpl w:val="F5102624"/>
    <w:lvl w:ilvl="0" w:tplc="9FBC6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461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460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44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A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6C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48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2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87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1B172"/>
    <w:multiLevelType w:val="hybridMultilevel"/>
    <w:tmpl w:val="4A0AE430"/>
    <w:lvl w:ilvl="0" w:tplc="C02C0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C28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23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E1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41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78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C41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40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F155B"/>
    <w:multiLevelType w:val="hybridMultilevel"/>
    <w:tmpl w:val="F87C5898"/>
    <w:lvl w:ilvl="0" w:tplc="49A81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C60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A99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5C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29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6AF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8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2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EF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A5548"/>
    <w:multiLevelType w:val="hybridMultilevel"/>
    <w:tmpl w:val="F1CE1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604C96"/>
    <w:multiLevelType w:val="hybridMultilevel"/>
    <w:tmpl w:val="DCAA1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1490"/>
    <w:multiLevelType w:val="hybridMultilevel"/>
    <w:tmpl w:val="130AB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71611"/>
    <w:multiLevelType w:val="hybridMultilevel"/>
    <w:tmpl w:val="B0C2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1B57E"/>
    <w:multiLevelType w:val="hybridMultilevel"/>
    <w:tmpl w:val="2878E77A"/>
    <w:lvl w:ilvl="0" w:tplc="C90C71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E7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A1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EC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8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AB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E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E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A0C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A6CA"/>
    <w:multiLevelType w:val="hybridMultilevel"/>
    <w:tmpl w:val="9B3A86C4"/>
    <w:lvl w:ilvl="0" w:tplc="ADDE9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46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AA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49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44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2E3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6C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5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E0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DB1683D"/>
    <w:multiLevelType w:val="hybridMultilevel"/>
    <w:tmpl w:val="34088CE4"/>
    <w:lvl w:ilvl="0" w:tplc="9D462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4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CA4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40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8E7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42A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2B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69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CE8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963FA"/>
    <w:multiLevelType w:val="hybridMultilevel"/>
    <w:tmpl w:val="54BC39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C2BBBD"/>
    <w:multiLevelType w:val="hybridMultilevel"/>
    <w:tmpl w:val="D83AD820"/>
    <w:lvl w:ilvl="0" w:tplc="E716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62E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852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6E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0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CB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E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EE0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809421">
    <w:abstractNumId w:val="13"/>
  </w:num>
  <w:num w:numId="2" w16cid:durableId="1056314925">
    <w:abstractNumId w:val="17"/>
  </w:num>
  <w:num w:numId="3" w16cid:durableId="1316059548">
    <w:abstractNumId w:val="6"/>
  </w:num>
  <w:num w:numId="4" w16cid:durableId="740445719">
    <w:abstractNumId w:val="15"/>
  </w:num>
  <w:num w:numId="5" w16cid:durableId="1713269374">
    <w:abstractNumId w:val="12"/>
  </w:num>
  <w:num w:numId="6" w16cid:durableId="1926189243">
    <w:abstractNumId w:val="7"/>
  </w:num>
  <w:num w:numId="7" w16cid:durableId="632248484">
    <w:abstractNumId w:val="5"/>
  </w:num>
  <w:num w:numId="8" w16cid:durableId="1731616834">
    <w:abstractNumId w:val="11"/>
  </w:num>
  <w:num w:numId="9" w16cid:durableId="1717193358">
    <w:abstractNumId w:val="9"/>
  </w:num>
  <w:num w:numId="10" w16cid:durableId="765928383">
    <w:abstractNumId w:val="16"/>
  </w:num>
  <w:num w:numId="11" w16cid:durableId="990138755">
    <w:abstractNumId w:val="8"/>
  </w:num>
  <w:num w:numId="12" w16cid:durableId="1041826123">
    <w:abstractNumId w:val="10"/>
  </w:num>
  <w:num w:numId="13" w16cid:durableId="699278909">
    <w:abstractNumId w:val="4"/>
  </w:num>
  <w:num w:numId="14" w16cid:durableId="11807735">
    <w:abstractNumId w:val="3"/>
  </w:num>
  <w:num w:numId="15" w16cid:durableId="1085609008">
    <w:abstractNumId w:val="2"/>
  </w:num>
  <w:num w:numId="16" w16cid:durableId="1158692817">
    <w:abstractNumId w:val="1"/>
  </w:num>
  <w:num w:numId="17" w16cid:durableId="1151798942">
    <w:abstractNumId w:val="0"/>
  </w:num>
  <w:num w:numId="18" w16cid:durableId="2341268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166526"/>
    <w:rsid w:val="00016D3E"/>
    <w:rsid w:val="00034A9E"/>
    <w:rsid w:val="00054A06"/>
    <w:rsid w:val="00084F0C"/>
    <w:rsid w:val="00092749"/>
    <w:rsid w:val="000A7A1D"/>
    <w:rsid w:val="000B4CAB"/>
    <w:rsid w:val="00115755"/>
    <w:rsid w:val="001368B3"/>
    <w:rsid w:val="0016682E"/>
    <w:rsid w:val="001728A6"/>
    <w:rsid w:val="001C0E14"/>
    <w:rsid w:val="002073B6"/>
    <w:rsid w:val="00231796"/>
    <w:rsid w:val="00240B68"/>
    <w:rsid w:val="00256C1D"/>
    <w:rsid w:val="00261257"/>
    <w:rsid w:val="002A338B"/>
    <w:rsid w:val="002D2998"/>
    <w:rsid w:val="00310717"/>
    <w:rsid w:val="00315D21"/>
    <w:rsid w:val="00316C32"/>
    <w:rsid w:val="003222AD"/>
    <w:rsid w:val="00336D74"/>
    <w:rsid w:val="003A217C"/>
    <w:rsid w:val="003A29E4"/>
    <w:rsid w:val="003B40D9"/>
    <w:rsid w:val="003B53D9"/>
    <w:rsid w:val="003E4EBF"/>
    <w:rsid w:val="00413570"/>
    <w:rsid w:val="00433D71"/>
    <w:rsid w:val="00463E72"/>
    <w:rsid w:val="004732E8"/>
    <w:rsid w:val="00482331"/>
    <w:rsid w:val="00490705"/>
    <w:rsid w:val="004A0B29"/>
    <w:rsid w:val="004D3848"/>
    <w:rsid w:val="004D6840"/>
    <w:rsid w:val="004E0336"/>
    <w:rsid w:val="004E7B5B"/>
    <w:rsid w:val="005076E9"/>
    <w:rsid w:val="00532DD2"/>
    <w:rsid w:val="00547C94"/>
    <w:rsid w:val="005539EB"/>
    <w:rsid w:val="00587DB3"/>
    <w:rsid w:val="00595227"/>
    <w:rsid w:val="005953C2"/>
    <w:rsid w:val="005D339C"/>
    <w:rsid w:val="005F155B"/>
    <w:rsid w:val="00662603"/>
    <w:rsid w:val="00670EAB"/>
    <w:rsid w:val="00680419"/>
    <w:rsid w:val="007070EB"/>
    <w:rsid w:val="007133C8"/>
    <w:rsid w:val="00781FA7"/>
    <w:rsid w:val="007D1F1C"/>
    <w:rsid w:val="007E4341"/>
    <w:rsid w:val="0084324B"/>
    <w:rsid w:val="00845CE1"/>
    <w:rsid w:val="008C5765"/>
    <w:rsid w:val="008E5BD4"/>
    <w:rsid w:val="00917497"/>
    <w:rsid w:val="009239D6"/>
    <w:rsid w:val="00947F77"/>
    <w:rsid w:val="00951CFD"/>
    <w:rsid w:val="00952342"/>
    <w:rsid w:val="00961FB5"/>
    <w:rsid w:val="009679AD"/>
    <w:rsid w:val="009A2F49"/>
    <w:rsid w:val="009B2DE3"/>
    <w:rsid w:val="009F638A"/>
    <w:rsid w:val="00A06161"/>
    <w:rsid w:val="00A30C08"/>
    <w:rsid w:val="00A738F9"/>
    <w:rsid w:val="00A76925"/>
    <w:rsid w:val="00A80490"/>
    <w:rsid w:val="00A949FC"/>
    <w:rsid w:val="00AD020D"/>
    <w:rsid w:val="00AE1CC4"/>
    <w:rsid w:val="00AE2A33"/>
    <w:rsid w:val="00B13B26"/>
    <w:rsid w:val="00B47A68"/>
    <w:rsid w:val="00B631B3"/>
    <w:rsid w:val="00B650FA"/>
    <w:rsid w:val="00B8310C"/>
    <w:rsid w:val="00BA1F7D"/>
    <w:rsid w:val="00C22BE0"/>
    <w:rsid w:val="00C41AD5"/>
    <w:rsid w:val="00C57F27"/>
    <w:rsid w:val="00C61E63"/>
    <w:rsid w:val="00C7370C"/>
    <w:rsid w:val="00C7525A"/>
    <w:rsid w:val="00C778F0"/>
    <w:rsid w:val="00CB1FC9"/>
    <w:rsid w:val="00D04515"/>
    <w:rsid w:val="00D3309C"/>
    <w:rsid w:val="00D41C3F"/>
    <w:rsid w:val="00D608C2"/>
    <w:rsid w:val="00DA4C27"/>
    <w:rsid w:val="00DB0671"/>
    <w:rsid w:val="00DC490D"/>
    <w:rsid w:val="00E00A21"/>
    <w:rsid w:val="00EB23AF"/>
    <w:rsid w:val="00EF2B8F"/>
    <w:rsid w:val="00EF74BA"/>
    <w:rsid w:val="00F175AA"/>
    <w:rsid w:val="00F42E68"/>
    <w:rsid w:val="00F44C15"/>
    <w:rsid w:val="00F677E6"/>
    <w:rsid w:val="00F84BD9"/>
    <w:rsid w:val="00F9176F"/>
    <w:rsid w:val="00F97471"/>
    <w:rsid w:val="00FD5339"/>
    <w:rsid w:val="030A4566"/>
    <w:rsid w:val="04F903FF"/>
    <w:rsid w:val="07989BEF"/>
    <w:rsid w:val="0C65C2DD"/>
    <w:rsid w:val="0CC46F30"/>
    <w:rsid w:val="0DE88F2E"/>
    <w:rsid w:val="0FA4BB12"/>
    <w:rsid w:val="1143945A"/>
    <w:rsid w:val="12E48EB7"/>
    <w:rsid w:val="15BACA02"/>
    <w:rsid w:val="184EB611"/>
    <w:rsid w:val="196B4D2B"/>
    <w:rsid w:val="19D5BC05"/>
    <w:rsid w:val="1AF218F2"/>
    <w:rsid w:val="1B891ECC"/>
    <w:rsid w:val="2133848A"/>
    <w:rsid w:val="22AEB3AC"/>
    <w:rsid w:val="2558C823"/>
    <w:rsid w:val="284D35C8"/>
    <w:rsid w:val="290C129C"/>
    <w:rsid w:val="29A217E5"/>
    <w:rsid w:val="2ACC0B12"/>
    <w:rsid w:val="3326CF43"/>
    <w:rsid w:val="3385742B"/>
    <w:rsid w:val="339651AB"/>
    <w:rsid w:val="342F38E0"/>
    <w:rsid w:val="35D48CEF"/>
    <w:rsid w:val="3615E0F6"/>
    <w:rsid w:val="36CDF26D"/>
    <w:rsid w:val="3873F390"/>
    <w:rsid w:val="39166526"/>
    <w:rsid w:val="3A33160E"/>
    <w:rsid w:val="3C517938"/>
    <w:rsid w:val="3D58637D"/>
    <w:rsid w:val="3DC04A74"/>
    <w:rsid w:val="3F1F03B7"/>
    <w:rsid w:val="4010654C"/>
    <w:rsid w:val="4044E7AE"/>
    <w:rsid w:val="440937E6"/>
    <w:rsid w:val="45DD3D9A"/>
    <w:rsid w:val="45FC6933"/>
    <w:rsid w:val="49DCBD30"/>
    <w:rsid w:val="4B7CF516"/>
    <w:rsid w:val="4DF8D5B5"/>
    <w:rsid w:val="4EC618C6"/>
    <w:rsid w:val="4F76D47A"/>
    <w:rsid w:val="50376472"/>
    <w:rsid w:val="50EC9353"/>
    <w:rsid w:val="5137D887"/>
    <w:rsid w:val="52E17FCF"/>
    <w:rsid w:val="52EAA1D0"/>
    <w:rsid w:val="59766F4D"/>
    <w:rsid w:val="5D6DFF00"/>
    <w:rsid w:val="5FE5E3A2"/>
    <w:rsid w:val="600A861E"/>
    <w:rsid w:val="616AE986"/>
    <w:rsid w:val="62A5A24B"/>
    <w:rsid w:val="633BCDEC"/>
    <w:rsid w:val="637F0443"/>
    <w:rsid w:val="65F2164E"/>
    <w:rsid w:val="66FBC048"/>
    <w:rsid w:val="67A3DE46"/>
    <w:rsid w:val="69DDF2BC"/>
    <w:rsid w:val="69DF8698"/>
    <w:rsid w:val="6F84F543"/>
    <w:rsid w:val="701EB464"/>
    <w:rsid w:val="7086B579"/>
    <w:rsid w:val="70F87CE4"/>
    <w:rsid w:val="71BE3A0E"/>
    <w:rsid w:val="72D4E2D7"/>
    <w:rsid w:val="7445260A"/>
    <w:rsid w:val="791A9AFE"/>
    <w:rsid w:val="7D0D7C43"/>
    <w:rsid w:val="7DDBC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3B7DE"/>
  <w15:chartTrackingRefBased/>
  <w15:docId w15:val="{05349CC8-E45A-4C08-87B8-34258601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B6"/>
    <w:rPr>
      <w:b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C27"/>
    <w:pPr>
      <w:keepNext/>
      <w:keepLines/>
      <w:spacing w:after="80" w:line="216" w:lineRule="auto"/>
      <w:outlineLvl w:val="0"/>
    </w:pPr>
    <w:rPr>
      <w:rFonts w:eastAsiaTheme="majorEastAsia" w:cs="Times New Roman (Headings CS)"/>
      <w:b w:val="0"/>
      <w:spacing w:val="20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C32"/>
    <w:pPr>
      <w:keepNext/>
      <w:keepLines/>
      <w:spacing w:before="160" w:after="80"/>
      <w:outlineLvl w:val="1"/>
    </w:pPr>
    <w:rPr>
      <w:rFonts w:eastAsiaTheme="majorEastAsia" w:cs="Times New Roman (Headings CS)"/>
      <w:b w:val="0"/>
      <w:caps/>
      <w:spacing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073B6"/>
    <w:pPr>
      <w:keepNext/>
      <w:keepLines/>
      <w:spacing w:after="120"/>
      <w:ind w:left="360"/>
      <w:outlineLvl w:val="2"/>
    </w:pPr>
    <w:rPr>
      <w:rFonts w:eastAsiaTheme="majorEastAsia" w:cstheme="majorBidi"/>
      <w:b w:val="0"/>
      <w:i/>
      <w:color w:val="auto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662603"/>
    <w:pPr>
      <w:keepNext/>
      <w:keepLines/>
      <w:spacing w:before="40"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C27"/>
    <w:rPr>
      <w:rFonts w:ascii="Franklin Gothic Book" w:eastAsiaTheme="majorEastAsia" w:hAnsi="Franklin Gothic Book" w:cs="Times New Roman (Headings CS)"/>
      <w:color w:val="000000" w:themeColor="text1"/>
      <w:spacing w:val="20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16C32"/>
    <w:rPr>
      <w:rFonts w:ascii="Franklin Gothic Book" w:eastAsiaTheme="majorEastAsia" w:hAnsi="Franklin Gothic Book" w:cs="Times New Roman (Headings CS)"/>
      <w:caps/>
      <w:color w:val="000000" w:themeColor="text1"/>
      <w:spacing w:val="20"/>
      <w:sz w:val="2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73B6"/>
    <w:rPr>
      <w:rFonts w:eastAsiaTheme="majorEastAsia" w:cstheme="majorBidi"/>
      <w:i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C32"/>
    <w:rPr>
      <w:rFonts w:ascii="Franklin Gothic Book" w:eastAsiaTheme="majorEastAsia" w:hAnsi="Franklin Gothic Book" w:cstheme="majorBidi"/>
      <w:b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C32"/>
    <w:rPr>
      <w:rFonts w:ascii="Franklin Gothic Book" w:eastAsiaTheme="majorEastAsia" w:hAnsi="Franklin Gothic Book" w:cstheme="majorBidi"/>
      <w:i/>
      <w:iCs/>
      <w:color w:val="000000" w:themeColor="tex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C32"/>
    <w:rPr>
      <w:rFonts w:ascii="Franklin Gothic Book" w:eastAsiaTheme="majorEastAsia" w:hAnsi="Franklin Gothic Book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C32"/>
    <w:rPr>
      <w:rFonts w:ascii="Franklin Gothic Book" w:eastAsiaTheme="majorEastAsia" w:hAnsi="Franklin Gothic Book" w:cstheme="majorBidi"/>
      <w:b/>
      <w:color w:val="272727" w:themeColor="text1" w:themeTint="D8"/>
      <w:sz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C32"/>
    <w:rPr>
      <w:rFonts w:ascii="Franklin Gothic Book" w:eastAsiaTheme="majorEastAsia" w:hAnsi="Franklin Gothic Book" w:cstheme="majorBidi"/>
      <w:b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C32"/>
    <w:rPr>
      <w:rFonts w:ascii="Franklin Gothic Book" w:hAnsi="Franklin Gothic Book"/>
      <w:b/>
      <w:i/>
      <w:iCs/>
      <w:color w:val="404040" w:themeColor="text1" w:themeTint="BF"/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C32"/>
    <w:rPr>
      <w:rFonts w:ascii="Franklin Gothic Book" w:hAnsi="Franklin Gothic Book"/>
      <w:b/>
      <w:i/>
      <w:iCs/>
      <w:color w:val="0F4761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semiHidden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45CE1"/>
    <w:rPr>
      <w:rFonts w:asciiTheme="minorHAnsi" w:hAnsiTheme="minorHAnsi"/>
      <w:b/>
      <w:color w:val="000000" w:themeColor="text1"/>
      <w:u w:val="single"/>
    </w:rPr>
  </w:style>
  <w:style w:type="paragraph" w:styleId="ListParagraph">
    <w:name w:val="List Paragraph"/>
    <w:basedOn w:val="Normal"/>
    <w:uiPriority w:val="34"/>
    <w:semiHidden/>
    <w:rsid w:val="005F155B"/>
    <w:pPr>
      <w:ind w:left="720"/>
      <w:contextualSpacing/>
    </w:pPr>
    <w:rPr>
      <w:b w:val="0"/>
    </w:rPr>
  </w:style>
  <w:style w:type="table" w:styleId="TableGrid">
    <w:name w:val="Table Grid"/>
    <w:basedOn w:val="TableNormal"/>
    <w:uiPriority w:val="39"/>
    <w:rsid w:val="00EF2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rsid w:val="005F155B"/>
    <w:rPr>
      <w:rFonts w:ascii="Franklin Gothic Demi" w:hAnsi="Franklin Gothic Demi"/>
      <w:b w:val="0"/>
      <w:bCs/>
      <w:i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490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9176F"/>
    <w:rPr>
      <w:color w:val="666666"/>
    </w:rPr>
  </w:style>
  <w:style w:type="paragraph" w:styleId="ListBullet">
    <w:name w:val="List Bullet"/>
    <w:basedOn w:val="Normal"/>
    <w:uiPriority w:val="99"/>
    <w:rsid w:val="00316C32"/>
    <w:pPr>
      <w:numPr>
        <w:numId w:val="18"/>
      </w:numPr>
      <w:contextualSpacing/>
    </w:pPr>
    <w:rPr>
      <w:b w:val="0"/>
    </w:rPr>
  </w:style>
  <w:style w:type="paragraph" w:styleId="ListBullet2">
    <w:name w:val="List Bullet 2"/>
    <w:basedOn w:val="Normal"/>
    <w:uiPriority w:val="99"/>
    <w:semiHidden/>
    <w:unhideWhenUsed/>
    <w:rsid w:val="00F9176F"/>
    <w:pPr>
      <w:numPr>
        <w:ilvl w:val="1"/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9176F"/>
    <w:pPr>
      <w:numPr>
        <w:ilvl w:val="2"/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9176F"/>
    <w:pPr>
      <w:numPr>
        <w:ilvl w:val="3"/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9176F"/>
    <w:pPr>
      <w:numPr>
        <w:ilvl w:val="4"/>
        <w:numId w:val="18"/>
      </w:numPr>
      <w:contextualSpacing/>
    </w:pPr>
  </w:style>
  <w:style w:type="character" w:customStyle="1" w:styleId="NotBold">
    <w:name w:val="Not Bold"/>
    <w:uiPriority w:val="1"/>
    <w:qFormat/>
    <w:rsid w:val="00316C32"/>
    <w:rPr>
      <w:b/>
      <w:bCs/>
      <w:color w:val="auto"/>
    </w:rPr>
  </w:style>
  <w:style w:type="paragraph" w:customStyle="1" w:styleId="Spacebetweentables">
    <w:name w:val="Space between tables"/>
    <w:basedOn w:val="Normal"/>
    <w:qFormat/>
    <w:rsid w:val="00316C32"/>
    <w:pPr>
      <w:spacing w:after="0" w:line="240" w:lineRule="auto"/>
    </w:pPr>
    <w:rPr>
      <w:sz w:val="8"/>
    </w:rPr>
  </w:style>
  <w:style w:type="paragraph" w:customStyle="1" w:styleId="Collegeinfo">
    <w:name w:val="College info"/>
    <w:basedOn w:val="ListBullet"/>
    <w:qFormat/>
    <w:rsid w:val="000B4CAB"/>
    <w:pPr>
      <w:numPr>
        <w:numId w:val="0"/>
      </w:numPr>
      <w:spacing w:after="120"/>
      <w:ind w:left="360"/>
    </w:pPr>
    <w:rPr>
      <w:i/>
    </w:rPr>
  </w:style>
  <w:style w:type="paragraph" w:customStyle="1" w:styleId="ContactInfo">
    <w:name w:val="Contact Info"/>
    <w:basedOn w:val="Normal"/>
    <w:qFormat/>
    <w:rsid w:val="002073B6"/>
    <w:rPr>
      <w:rFonts w:asciiTheme="majorHAnsi" w:hAnsiTheme="majorHAnsi"/>
      <w:b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47C9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BE0"/>
    <w:rPr>
      <w:b/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C2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BE0"/>
    <w:rPr>
      <w:b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C22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F5ABDCA4D2F4FFE983DF41D4122E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8A19-E04A-471D-8E59-7F7F0CFAAFB1}"/>
      </w:docPartPr>
      <w:docPartBody>
        <w:p w:rsidR="00D92226" w:rsidRDefault="00D92226" w:rsidP="001C65CA">
          <w:pPr>
            <w:pStyle w:val="CF5ABDCA4D2F4FFE983DF41D4122EDB81"/>
          </w:pPr>
          <w:r w:rsidRPr="002073B6">
            <w:t>yourname@example.com</w:t>
          </w:r>
        </w:p>
      </w:docPartBody>
    </w:docPart>
    <w:docPart>
      <w:docPartPr>
        <w:name w:val="19FA018CC9FA432788CFAB633E452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B6F94-F10D-4769-9B01-1E58C390332F}"/>
      </w:docPartPr>
      <w:docPartBody>
        <w:p w:rsidR="00D92226" w:rsidRDefault="00D92226" w:rsidP="00D92226">
          <w:pPr>
            <w:pStyle w:val="19FA018CC9FA432788CFAB633E4523CE2"/>
          </w:pPr>
          <w:r w:rsidRPr="002073B6">
            <w:t>(123) 456</w:t>
          </w:r>
          <w:r w:rsidRPr="002073B6">
            <w:rPr>
              <w:rFonts w:ascii="Cambria Math" w:hAnsi="Cambria Math" w:cs="Cambria Math"/>
            </w:rPr>
            <w:t>‐</w:t>
          </w:r>
          <w:r w:rsidRPr="002073B6">
            <w:t>7890</w:t>
          </w:r>
        </w:p>
      </w:docPartBody>
    </w:docPart>
    <w:docPart>
      <w:docPartPr>
        <w:name w:val="5F23BD1E5F524BB584F398E3F7CF3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17C3F-551C-435B-88D9-F648C22372D3}"/>
      </w:docPartPr>
      <w:docPartBody>
        <w:p w:rsidR="00D92226" w:rsidRDefault="00D92226" w:rsidP="001C65CA">
          <w:pPr>
            <w:pStyle w:val="5F23BD1E5F524BB584F398E3F7CF3021"/>
          </w:pPr>
          <w:r w:rsidRPr="00316C32">
            <w:t>Education</w:t>
          </w:r>
        </w:p>
      </w:docPartBody>
    </w:docPart>
    <w:docPart>
      <w:docPartPr>
        <w:name w:val="2B37799EAB98452194DE63388EDFD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D84D5-7E4B-4AFE-8C13-9AC3583ACA87}"/>
      </w:docPartPr>
      <w:docPartBody>
        <w:p w:rsidR="00D92226" w:rsidRDefault="00D92226" w:rsidP="001C65CA">
          <w:pPr>
            <w:pStyle w:val="2B37799EAB98452194DE63388EDFD9DA"/>
          </w:pPr>
          <w:r w:rsidRPr="00F9176F">
            <w:t>Professional experience</w:t>
          </w:r>
        </w:p>
      </w:docPartBody>
    </w:docPart>
    <w:docPart>
      <w:docPartPr>
        <w:name w:val="109BA909F67E4AEF851A486A36A9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86430-CCF0-45B4-98C3-C8F9A0AC7D85}"/>
      </w:docPartPr>
      <w:docPartBody>
        <w:p w:rsidR="00D92226" w:rsidRDefault="00D92226" w:rsidP="001C65CA">
          <w:pPr>
            <w:pStyle w:val="109BA909F67E4AEF851A486A36A97D8C"/>
          </w:pPr>
          <w:r w:rsidRPr="00316C32">
            <w:t>Projects &amp; extracurricular</w:t>
          </w:r>
        </w:p>
      </w:docPartBody>
    </w:docPart>
    <w:docPart>
      <w:docPartPr>
        <w:name w:val="6EE59A902B654BB6978263793556A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8264-8127-43E1-9BEC-586F6C72D114}"/>
      </w:docPartPr>
      <w:docPartBody>
        <w:p w:rsidR="00D92226" w:rsidRDefault="00D92226" w:rsidP="001C65CA">
          <w:pPr>
            <w:pStyle w:val="6EE59A902B654BB6978263793556A617"/>
          </w:pPr>
          <w:r>
            <w:t>Skills</w:t>
          </w:r>
        </w:p>
      </w:docPartBody>
    </w:docPart>
    <w:docPart>
      <w:docPartPr>
        <w:name w:val="5B3C271CCB9C0841B0F66707D6CB5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34D2A-2AC3-C44A-B3A3-D0EC14EE10FA}"/>
      </w:docPartPr>
      <w:docPartBody>
        <w:p w:rsidR="00CE446F" w:rsidRDefault="00BC73EF" w:rsidP="00BC73EF">
          <w:pPr>
            <w:pStyle w:val="5B3C271CCB9C0841B0F66707D6CB5FC2"/>
          </w:pPr>
          <w:r w:rsidRPr="00316C32">
            <w:t>Projects &amp; extracurricular</w:t>
          </w:r>
        </w:p>
      </w:docPartBody>
    </w:docPart>
    <w:docPart>
      <w:docPartPr>
        <w:name w:val="B7D37D77B1C71649B5871C65B7A23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58B8A-95E7-8D45-BFC8-9DA5EFDB6F46}"/>
      </w:docPartPr>
      <w:docPartBody>
        <w:p w:rsidR="00CE446F" w:rsidRDefault="00BC73EF" w:rsidP="00BC73EF">
          <w:pPr>
            <w:pStyle w:val="B7D37D77B1C71649B5871C65B7A237F7"/>
          </w:pPr>
          <w:r w:rsidRPr="00316C32">
            <w:t>Projects &amp; extracurricular</w:t>
          </w:r>
        </w:p>
      </w:docPartBody>
    </w:docPart>
    <w:docPart>
      <w:docPartPr>
        <w:name w:val="F12045D170F7FF4897345B9DCD551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1BE3-69E7-8147-817A-3D0A9C8AA8E4}"/>
      </w:docPartPr>
      <w:docPartBody>
        <w:p w:rsidR="00CE446F" w:rsidRDefault="00BC73EF" w:rsidP="00BC73EF">
          <w:pPr>
            <w:pStyle w:val="F12045D170F7FF4897345B9DCD551225"/>
          </w:pPr>
          <w:r w:rsidRPr="00316C32">
            <w:t>Projects &amp; extracurricular</w:t>
          </w:r>
        </w:p>
      </w:docPartBody>
    </w:docPart>
    <w:docPart>
      <w:docPartPr>
        <w:name w:val="1B39D9B73A79BD48B0FFFBE144480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2E146-3DDB-EA40-A896-8F7ED8F9F0B0}"/>
      </w:docPartPr>
      <w:docPartBody>
        <w:p w:rsidR="00CE446F" w:rsidRDefault="00BC73EF" w:rsidP="00BC73EF">
          <w:pPr>
            <w:pStyle w:val="1B39D9B73A79BD48B0FFFBE144480C36"/>
          </w:pPr>
          <w:r w:rsidRPr="00316C32">
            <w:t>Projects &amp; extracurricular</w:t>
          </w:r>
        </w:p>
      </w:docPartBody>
    </w:docPart>
    <w:docPart>
      <w:docPartPr>
        <w:name w:val="8AEA0D7CD68F4643A4F084FBE87EB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91498-8180-5C4B-A8A8-94B8F490525F}"/>
      </w:docPartPr>
      <w:docPartBody>
        <w:p w:rsidR="00CE446F" w:rsidRDefault="00BC73EF" w:rsidP="00BC73EF">
          <w:pPr>
            <w:pStyle w:val="8AEA0D7CD68F4643A4F084FBE87EBA49"/>
          </w:pPr>
          <w:r w:rsidRPr="00316C32">
            <w:t>Projects &amp; extracurricular</w:t>
          </w:r>
        </w:p>
      </w:docPartBody>
    </w:docPart>
    <w:docPart>
      <w:docPartPr>
        <w:name w:val="086EA2114005D549A1A8D974CA87D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4D81-3334-0349-AC99-11AFF698B53D}"/>
      </w:docPartPr>
      <w:docPartBody>
        <w:p w:rsidR="00CE446F" w:rsidRDefault="00BC73EF" w:rsidP="00BC73EF">
          <w:pPr>
            <w:pStyle w:val="086EA2114005D549A1A8D974CA87D685"/>
          </w:pPr>
          <w:r w:rsidRPr="00316C32">
            <w:t>Projects &amp; extracurricular</w:t>
          </w:r>
        </w:p>
      </w:docPartBody>
    </w:docPart>
    <w:docPart>
      <w:docPartPr>
        <w:name w:val="6205651A5B5C9743B957F85600709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69E8C-6EA7-2C4D-ABD1-D097C2AECFDD}"/>
      </w:docPartPr>
      <w:docPartBody>
        <w:p w:rsidR="00CE446F" w:rsidRDefault="00BC73EF" w:rsidP="00BC73EF">
          <w:pPr>
            <w:pStyle w:val="6205651A5B5C9743B957F85600709C06"/>
          </w:pPr>
          <w:r w:rsidRPr="00316C32">
            <w:t>Projects &amp; extracurricular</w:t>
          </w:r>
        </w:p>
      </w:docPartBody>
    </w:docPart>
    <w:docPart>
      <w:docPartPr>
        <w:name w:val="F4D5FB898781714B8215C00A853D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AF562-89A3-6A4C-860B-B6A96DDA43F2}"/>
      </w:docPartPr>
      <w:docPartBody>
        <w:p w:rsidR="00CE446F" w:rsidRDefault="00BC73EF" w:rsidP="00BC73EF">
          <w:pPr>
            <w:pStyle w:val="F4D5FB898781714B8215C00A853D9F94"/>
          </w:pPr>
          <w:r w:rsidRPr="00316C32">
            <w:t>Projects &amp; extracurricular</w:t>
          </w:r>
        </w:p>
      </w:docPartBody>
    </w:docPart>
    <w:docPart>
      <w:docPartPr>
        <w:name w:val="ED2E0014E3E2604A856FB7C655671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01D4D-1611-0C4B-ABF8-8419E3023936}"/>
      </w:docPartPr>
      <w:docPartBody>
        <w:p w:rsidR="00CE446F" w:rsidRDefault="00BC73EF" w:rsidP="00BC73EF">
          <w:pPr>
            <w:pStyle w:val="ED2E0014E3E2604A856FB7C6556719AB"/>
          </w:pPr>
          <w:r w:rsidRPr="00316C32">
            <w:t>Projects &amp; extracurricular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070C9A"/>
    <w:multiLevelType w:val="multilevel"/>
    <w:tmpl w:val="83AA993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>
      <w:start w:val="1"/>
      <w:numFmt w:val="bullet"/>
      <w:pStyle w:val="ListBullet2"/>
      <w:lvlText w:val="○"/>
      <w:lvlJc w:val="left"/>
      <w:pPr>
        <w:ind w:left="1080" w:hanging="360"/>
      </w:pPr>
      <w:rPr>
        <w:rFonts w:ascii="Times New Roman" w:hAnsi="Times New Roman" w:cs="Times New Roman" w:hint="default"/>
        <w:color w:val="0E2841" w:themeColor="text2"/>
      </w:rPr>
    </w:lvl>
    <w:lvl w:ilvl="2">
      <w:start w:val="1"/>
      <w:numFmt w:val="bullet"/>
      <w:pStyle w:val="ListBullet3"/>
      <w:lvlText w:val=""/>
      <w:lvlJc w:val="left"/>
      <w:pPr>
        <w:ind w:left="1440" w:hanging="360"/>
      </w:pPr>
      <w:rPr>
        <w:rFonts w:ascii="Symbol" w:hAnsi="Symbol" w:hint="default"/>
        <w:color w:val="0E2841" w:themeColor="text2"/>
      </w:rPr>
    </w:lvl>
    <w:lvl w:ilvl="3">
      <w:start w:val="1"/>
      <w:numFmt w:val="bullet"/>
      <w:pStyle w:val="ListBullet4"/>
      <w:lvlText w:val="○"/>
      <w:lvlJc w:val="left"/>
      <w:pPr>
        <w:ind w:left="1800" w:hanging="360"/>
      </w:pPr>
      <w:rPr>
        <w:rFonts w:ascii="Times New Roman" w:hAnsi="Times New Roman" w:cs="Times New Roman" w:hint="default"/>
        <w:color w:val="0E2841" w:themeColor="text2"/>
      </w:rPr>
    </w:lvl>
    <w:lvl w:ilvl="4">
      <w:start w:val="1"/>
      <w:numFmt w:val="bullet"/>
      <w:pStyle w:val="ListBullet5"/>
      <w:lvlText w:val=""/>
      <w:lvlJc w:val="left"/>
      <w:pPr>
        <w:ind w:left="2160" w:hanging="360"/>
      </w:pPr>
      <w:rPr>
        <w:rFonts w:ascii="Symbol" w:hAnsi="Symbol" w:hint="default"/>
        <w:color w:val="0E2841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1445376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A"/>
    <w:rsid w:val="001C65CA"/>
    <w:rsid w:val="001D5D8E"/>
    <w:rsid w:val="00235A0C"/>
    <w:rsid w:val="004732E8"/>
    <w:rsid w:val="004A0B29"/>
    <w:rsid w:val="005C1671"/>
    <w:rsid w:val="008D3D43"/>
    <w:rsid w:val="00A5296B"/>
    <w:rsid w:val="00BC73EF"/>
    <w:rsid w:val="00C1052B"/>
    <w:rsid w:val="00CE446F"/>
    <w:rsid w:val="00D9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5CA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226"/>
    <w:rPr>
      <w:color w:val="666666"/>
    </w:rPr>
  </w:style>
  <w:style w:type="character" w:styleId="Strong">
    <w:name w:val="Strong"/>
    <w:basedOn w:val="DefaultParagraphFont"/>
    <w:uiPriority w:val="22"/>
    <w:rsid w:val="001C65CA"/>
    <w:rPr>
      <w:rFonts w:ascii="Franklin Gothic Demi" w:hAnsi="Franklin Gothic Demi"/>
      <w:b w:val="0"/>
      <w:bCs/>
      <w:i w:val="0"/>
      <w:sz w:val="20"/>
    </w:rPr>
  </w:style>
  <w:style w:type="paragraph" w:customStyle="1" w:styleId="5B3C271CCB9C0841B0F66707D6CB5FC2">
    <w:name w:val="5B3C271CCB9C0841B0F66707D6CB5FC2"/>
    <w:rsid w:val="00BC73EF"/>
    <w:pPr>
      <w:spacing w:after="0" w:line="240" w:lineRule="auto"/>
    </w:pPr>
    <w:rPr>
      <w:kern w:val="0"/>
      <w14:ligatures w14:val="none"/>
    </w:rPr>
  </w:style>
  <w:style w:type="paragraph" w:customStyle="1" w:styleId="B7D37D77B1C71649B5871C65B7A237F7">
    <w:name w:val="B7D37D77B1C71649B5871C65B7A237F7"/>
    <w:rsid w:val="00BC73EF"/>
    <w:pPr>
      <w:spacing w:after="0" w:line="240" w:lineRule="auto"/>
    </w:pPr>
    <w:rPr>
      <w:kern w:val="0"/>
      <w14:ligatures w14:val="none"/>
    </w:rPr>
  </w:style>
  <w:style w:type="paragraph" w:customStyle="1" w:styleId="19FA018CC9FA432788CFAB633E4523CE2">
    <w:name w:val="19FA018CC9FA432788CFAB633E4523CE2"/>
    <w:rsid w:val="00D92226"/>
    <w:rPr>
      <w:rFonts w:asciiTheme="majorHAnsi" w:hAnsiTheme="majorHAnsi"/>
      <w:color w:val="000000" w:themeColor="text1"/>
      <w:kern w:val="0"/>
      <w:sz w:val="20"/>
      <w:lang w:eastAsia="ja-JP"/>
      <w14:ligatures w14:val="none"/>
    </w:rPr>
  </w:style>
  <w:style w:type="paragraph" w:customStyle="1" w:styleId="F12045D170F7FF4897345B9DCD551225">
    <w:name w:val="F12045D170F7FF4897345B9DCD551225"/>
    <w:rsid w:val="00BC73EF"/>
    <w:pPr>
      <w:spacing w:after="0" w:line="240" w:lineRule="auto"/>
    </w:pPr>
    <w:rPr>
      <w:kern w:val="0"/>
      <w14:ligatures w14:val="none"/>
    </w:rPr>
  </w:style>
  <w:style w:type="paragraph" w:customStyle="1" w:styleId="1B39D9B73A79BD48B0FFFBE144480C36">
    <w:name w:val="1B39D9B73A79BD48B0FFFBE144480C36"/>
    <w:rsid w:val="00BC73EF"/>
    <w:pPr>
      <w:spacing w:after="0" w:line="240" w:lineRule="auto"/>
    </w:pPr>
    <w:rPr>
      <w:kern w:val="0"/>
      <w14:ligatures w14:val="none"/>
    </w:rPr>
  </w:style>
  <w:style w:type="paragraph" w:customStyle="1" w:styleId="8AEA0D7CD68F4643A4F084FBE87EBA49">
    <w:name w:val="8AEA0D7CD68F4643A4F084FBE87EBA49"/>
    <w:rsid w:val="00BC73EF"/>
    <w:pPr>
      <w:spacing w:after="0" w:line="240" w:lineRule="auto"/>
    </w:pPr>
    <w:rPr>
      <w:kern w:val="0"/>
      <w14:ligatures w14:val="none"/>
    </w:rPr>
  </w:style>
  <w:style w:type="paragraph" w:customStyle="1" w:styleId="086EA2114005D549A1A8D974CA87D685">
    <w:name w:val="086EA2114005D549A1A8D974CA87D685"/>
    <w:rsid w:val="00BC73EF"/>
    <w:pPr>
      <w:spacing w:after="0" w:line="240" w:lineRule="auto"/>
    </w:pPr>
    <w:rPr>
      <w:kern w:val="0"/>
      <w14:ligatures w14:val="none"/>
    </w:rPr>
  </w:style>
  <w:style w:type="paragraph" w:customStyle="1" w:styleId="6205651A5B5C9743B957F85600709C06">
    <w:name w:val="6205651A5B5C9743B957F85600709C06"/>
    <w:rsid w:val="00BC73EF"/>
    <w:pPr>
      <w:spacing w:after="0" w:line="240" w:lineRule="auto"/>
    </w:pPr>
    <w:rPr>
      <w:kern w:val="0"/>
      <w14:ligatures w14:val="none"/>
    </w:rPr>
  </w:style>
  <w:style w:type="paragraph" w:customStyle="1" w:styleId="F4D5FB898781714B8215C00A853D9F94">
    <w:name w:val="F4D5FB898781714B8215C00A853D9F94"/>
    <w:rsid w:val="00BC73EF"/>
    <w:pPr>
      <w:spacing w:after="0" w:line="240" w:lineRule="auto"/>
    </w:pPr>
    <w:rPr>
      <w:kern w:val="0"/>
      <w14:ligatures w14:val="none"/>
    </w:rPr>
  </w:style>
  <w:style w:type="paragraph" w:customStyle="1" w:styleId="ED2E0014E3E2604A856FB7C6556719AB">
    <w:name w:val="ED2E0014E3E2604A856FB7C6556719AB"/>
    <w:rsid w:val="00BC73EF"/>
    <w:pPr>
      <w:spacing w:after="0" w:line="240" w:lineRule="auto"/>
    </w:pPr>
    <w:rPr>
      <w:kern w:val="0"/>
      <w14:ligatures w14:val="none"/>
    </w:rPr>
  </w:style>
  <w:style w:type="paragraph" w:customStyle="1" w:styleId="5F23BD1E5F524BB584F398E3F7CF3021">
    <w:name w:val="5F23BD1E5F524BB584F398E3F7CF3021"/>
    <w:rsid w:val="001C65CA"/>
  </w:style>
  <w:style w:type="paragraph" w:customStyle="1" w:styleId="2B37799EAB98452194DE63388EDFD9DA">
    <w:name w:val="2B37799EAB98452194DE63388EDFD9DA"/>
    <w:rsid w:val="001C65CA"/>
  </w:style>
  <w:style w:type="paragraph" w:customStyle="1" w:styleId="109BA909F67E4AEF851A486A36A97D8C">
    <w:name w:val="109BA909F67E4AEF851A486A36A97D8C"/>
    <w:rsid w:val="001C65CA"/>
  </w:style>
  <w:style w:type="paragraph" w:customStyle="1" w:styleId="6EE59A902B654BB6978263793556A617">
    <w:name w:val="6EE59A902B654BB6978263793556A617"/>
    <w:rsid w:val="001C65CA"/>
  </w:style>
  <w:style w:type="paragraph" w:customStyle="1" w:styleId="CF5ABDCA4D2F4FFE983DF41D4122EDB81">
    <w:name w:val="CF5ABDCA4D2F4FFE983DF41D4122EDB81"/>
    <w:rsid w:val="001C65CA"/>
    <w:rPr>
      <w:rFonts w:ascii="Franklin Gothic Book" w:hAnsi="Franklin Gothic Book"/>
      <w:b/>
      <w:color w:val="000000" w:themeColor="text1"/>
      <w:kern w:val="0"/>
      <w:sz w:val="20"/>
      <w:lang w:eastAsia="ja-JP"/>
      <w14:ligatures w14:val="none"/>
    </w:rPr>
  </w:style>
  <w:style w:type="paragraph" w:styleId="ListBullet">
    <w:name w:val="List Bullet"/>
    <w:basedOn w:val="Normal"/>
    <w:uiPriority w:val="99"/>
    <w:rsid w:val="00D92226"/>
    <w:pPr>
      <w:numPr>
        <w:numId w:val="1"/>
      </w:numPr>
      <w:contextualSpacing/>
    </w:pPr>
    <w:rPr>
      <w:rFonts w:ascii="Franklin Gothic Book" w:hAnsi="Franklin Gothic Book" w:cstheme="minorBidi"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2">
    <w:name w:val="List Bullet 2"/>
    <w:basedOn w:val="Normal"/>
    <w:uiPriority w:val="99"/>
    <w:semiHidden/>
    <w:unhideWhenUsed/>
    <w:rsid w:val="00D92226"/>
    <w:pPr>
      <w:numPr>
        <w:ilvl w:val="1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3">
    <w:name w:val="List Bullet 3"/>
    <w:basedOn w:val="Normal"/>
    <w:uiPriority w:val="99"/>
    <w:semiHidden/>
    <w:unhideWhenUsed/>
    <w:rsid w:val="00D92226"/>
    <w:pPr>
      <w:numPr>
        <w:ilvl w:val="2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4">
    <w:name w:val="List Bullet 4"/>
    <w:basedOn w:val="Normal"/>
    <w:uiPriority w:val="99"/>
    <w:semiHidden/>
    <w:unhideWhenUsed/>
    <w:rsid w:val="00D92226"/>
    <w:pPr>
      <w:numPr>
        <w:ilvl w:val="3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  <w:style w:type="paragraph" w:styleId="ListBullet5">
    <w:name w:val="List Bullet 5"/>
    <w:basedOn w:val="Normal"/>
    <w:uiPriority w:val="99"/>
    <w:semiHidden/>
    <w:unhideWhenUsed/>
    <w:rsid w:val="00D92226"/>
    <w:pPr>
      <w:numPr>
        <w:ilvl w:val="4"/>
        <w:numId w:val="1"/>
      </w:numPr>
      <w:contextualSpacing/>
    </w:pPr>
    <w:rPr>
      <w:rFonts w:ascii="Franklin Gothic Book" w:hAnsi="Franklin Gothic Book" w:cstheme="minorBidi"/>
      <w:b/>
      <w:color w:val="000000" w:themeColor="text1"/>
      <w:kern w:val="0"/>
      <w:sz w:val="20"/>
      <w:szCs w:val="24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6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773DEF-F3EB-4EBC-916F-5D6A2722C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88EFA-900E-4405-BD4E-E83D13AD8C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68BEF44-5CE4-407D-801F-ABCD28C15F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5095</Words>
  <Characters>29047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Greene</dc:creator>
  <cp:keywords/>
  <dc:description/>
  <cp:lastModifiedBy>Elisa Greene</cp:lastModifiedBy>
  <cp:revision>2</cp:revision>
  <dcterms:created xsi:type="dcterms:W3CDTF">2024-09-03T16:33:00Z</dcterms:created>
  <dcterms:modified xsi:type="dcterms:W3CDTF">2024-09-03T16:33:00Z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